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42" w:rsidRPr="006D6042" w:rsidRDefault="006D6042" w:rsidP="006D6042">
      <w:pPr>
        <w:jc w:val="center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6D6042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Сведения</w:t>
      </w:r>
    </w:p>
    <w:p w:rsidR="00D81F1C" w:rsidRDefault="00D81F1C" w:rsidP="00B575D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D81F1C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о наличии оборудования, средств обучения по образовательным программам</w:t>
      </w:r>
    </w:p>
    <w:p w:rsidR="00D81F1C" w:rsidRDefault="00D81F1C" w:rsidP="00B575D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</w:p>
    <w:p w:rsidR="00B575DB" w:rsidRPr="00B575DB" w:rsidRDefault="00B575DB" w:rsidP="00B5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«УПЦ «Технология»</w:t>
      </w:r>
    </w:p>
    <w:p w:rsidR="00B575DB" w:rsidRPr="00B575DB" w:rsidRDefault="00B575DB" w:rsidP="00B57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773"/>
        <w:gridCol w:w="7863"/>
      </w:tblGrid>
      <w:tr w:rsidR="0080752A" w:rsidRPr="00B575DB" w:rsidTr="007C5F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2A" w:rsidRPr="00B575DB" w:rsidRDefault="0080752A" w:rsidP="00B5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75D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A" w:rsidRPr="00E7268E" w:rsidRDefault="0080752A" w:rsidP="00B5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2A" w:rsidRPr="00B575DB" w:rsidRDefault="0080752A" w:rsidP="00B5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оборудования, средств обучения по образовательным программам</w:t>
            </w:r>
          </w:p>
        </w:tc>
      </w:tr>
      <w:tr w:rsidR="0080752A" w:rsidRPr="00B575DB" w:rsidTr="007C5F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A" w:rsidRPr="00B575DB" w:rsidRDefault="0080752A" w:rsidP="00B575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A" w:rsidRPr="00E7268E" w:rsidRDefault="0080752A" w:rsidP="00D8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80752A" w:rsidRPr="00E7268E" w:rsidRDefault="0080752A" w:rsidP="00D8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профессионального образования </w:t>
            </w:r>
          </w:p>
          <w:p w:rsidR="0080752A" w:rsidRPr="00E7268E" w:rsidRDefault="0080752A" w:rsidP="00D8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повышения квалификации</w:t>
            </w:r>
          </w:p>
          <w:p w:rsidR="0080752A" w:rsidRPr="00E7268E" w:rsidRDefault="0080752A" w:rsidP="00D8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«Охрана труда для руководителей</w:t>
            </w: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 xml:space="preserve"> и специалистов организаций» 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A" w:rsidRPr="00E7268E" w:rsidRDefault="0080752A" w:rsidP="0080752A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 xml:space="preserve">Стол 2-х местный </w:t>
            </w:r>
            <w:r w:rsidR="007C5F5E" w:rsidRPr="00E7268E">
              <w:rPr>
                <w:rFonts w:ascii="Times New Roman" w:eastAsia="Times New Roman" w:hAnsi="Times New Roman" w:cs="Times New Roman"/>
                <w:lang w:eastAsia="ru-RU"/>
              </w:rPr>
              <w:t>(3 шт.)</w:t>
            </w:r>
          </w:p>
          <w:p w:rsidR="007C5F5E" w:rsidRPr="00E7268E" w:rsidRDefault="007C5F5E" w:rsidP="0080752A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Стол 3-х местный (2 шт.)</w:t>
            </w:r>
          </w:p>
          <w:p w:rsidR="007C5F5E" w:rsidRPr="00E7268E" w:rsidRDefault="007C5F5E" w:rsidP="0080752A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Стул офисный (12 шт.)</w:t>
            </w:r>
          </w:p>
          <w:p w:rsidR="007C5F5E" w:rsidRPr="00E7268E" w:rsidRDefault="007C5F5E" w:rsidP="0080752A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0752A" w:rsidRPr="0080752A">
              <w:rPr>
                <w:rFonts w:ascii="Times New Roman" w:eastAsia="Times New Roman" w:hAnsi="Times New Roman" w:cs="Times New Roman"/>
                <w:lang w:eastAsia="ru-RU"/>
              </w:rPr>
              <w:t>абочее место преподавателя</w:t>
            </w: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 xml:space="preserve"> - офисный стол и стул (1 комплект)</w:t>
            </w:r>
          </w:p>
          <w:p w:rsidR="007C5F5E" w:rsidRPr="00E7268E" w:rsidRDefault="007C5F5E" w:rsidP="0080752A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0752A" w:rsidRPr="0080752A">
              <w:rPr>
                <w:rFonts w:ascii="Times New Roman" w:eastAsia="Times New Roman" w:hAnsi="Times New Roman" w:cs="Times New Roman"/>
                <w:lang w:eastAsia="ru-RU"/>
              </w:rPr>
              <w:t>оска магнитная маркерная ученическая</w:t>
            </w:r>
            <w:r w:rsidR="00B971B6" w:rsidRPr="00E7268E">
              <w:rPr>
                <w:rFonts w:ascii="Times New Roman" w:eastAsia="Times New Roman" w:hAnsi="Times New Roman" w:cs="Times New Roman"/>
                <w:lang w:eastAsia="ru-RU"/>
              </w:rPr>
              <w:t xml:space="preserve"> (1 шт.)</w:t>
            </w:r>
          </w:p>
          <w:p w:rsidR="0080752A" w:rsidRPr="0080752A" w:rsidRDefault="006B7516" w:rsidP="0080752A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0752A" w:rsidRPr="0080752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ебно-наглядные пособия, плакаты</w:t>
            </w:r>
          </w:p>
          <w:p w:rsidR="0080752A" w:rsidRPr="0080752A" w:rsidRDefault="00B971B6" w:rsidP="00B971B6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Проектор мультимедиа (1 шт.)</w:t>
            </w:r>
          </w:p>
          <w:p w:rsidR="0080752A" w:rsidRPr="0080752A" w:rsidRDefault="00B971B6" w:rsidP="00B971B6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0752A" w:rsidRPr="0080752A">
              <w:rPr>
                <w:rFonts w:ascii="Times New Roman" w:eastAsia="Times New Roman" w:hAnsi="Times New Roman" w:cs="Times New Roman"/>
                <w:lang w:eastAsia="ru-RU"/>
              </w:rPr>
              <w:t>оутбуки</w:t>
            </w: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756E5" w:rsidRPr="00E7268E">
              <w:rPr>
                <w:rFonts w:ascii="Times New Roman" w:eastAsia="Times New Roman" w:hAnsi="Times New Roman" w:cs="Times New Roman"/>
                <w:lang w:eastAsia="ru-RU"/>
              </w:rPr>
              <w:t>6 шт.)</w:t>
            </w:r>
          </w:p>
          <w:p w:rsidR="0080752A" w:rsidRPr="0080752A" w:rsidRDefault="006756E5" w:rsidP="006756E5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МФУ (1 шт.)</w:t>
            </w:r>
          </w:p>
          <w:p w:rsidR="0080752A" w:rsidRPr="0080752A" w:rsidRDefault="006756E5" w:rsidP="006756E5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0752A" w:rsidRPr="0080752A">
              <w:rPr>
                <w:rFonts w:ascii="Times New Roman" w:eastAsia="Times New Roman" w:hAnsi="Times New Roman" w:cs="Times New Roman"/>
                <w:lang w:eastAsia="ru-RU"/>
              </w:rPr>
              <w:t>анекен-тренажер сердечно-легочной реанимации для отработки навыков оказания экстренной доврачебной помощи;</w:t>
            </w:r>
          </w:p>
          <w:p w:rsidR="0080752A" w:rsidRPr="00B575DB" w:rsidRDefault="0080752A" w:rsidP="000C69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52A" w:rsidRPr="00B575DB" w:rsidTr="007C5F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A" w:rsidRPr="00B575DB" w:rsidRDefault="0080752A" w:rsidP="00B575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50" w:rsidRPr="000C6950" w:rsidRDefault="000C6950" w:rsidP="000C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50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0C6950" w:rsidRPr="000C6950" w:rsidRDefault="000C6950" w:rsidP="000C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50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профессионального образования </w:t>
            </w:r>
          </w:p>
          <w:p w:rsidR="000C6950" w:rsidRPr="000C6950" w:rsidRDefault="000C6950" w:rsidP="000C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50">
              <w:rPr>
                <w:rFonts w:ascii="Times New Roman" w:eastAsia="Times New Roman" w:hAnsi="Times New Roman" w:cs="Times New Roman"/>
                <w:lang w:eastAsia="ru-RU"/>
              </w:rPr>
              <w:t>повышения квалификации</w:t>
            </w:r>
          </w:p>
          <w:p w:rsidR="0080752A" w:rsidRPr="00B575DB" w:rsidRDefault="000C6950" w:rsidP="000C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5A3">
              <w:rPr>
                <w:rFonts w:ascii="Times New Roman" w:eastAsia="Times New Roman" w:hAnsi="Times New Roman" w:cs="Times New Roman"/>
                <w:lang w:eastAsia="ru-RU"/>
              </w:rPr>
              <w:t>Пожарно-технический минимум для руководителей и лиц, ответственных за пожарную безопасность</w:t>
            </w:r>
            <w:bookmarkStart w:id="0" w:name="_GoBack"/>
            <w:bookmarkEnd w:id="0"/>
            <w:r w:rsidRPr="000C69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Стол 2-х местный (3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Стол 3-х местный (2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Стул офисный (12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Рабочее место преподавателя - офисный стол и стул (1 комплект)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Доска магнитная маркерная ученическая (1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Учебно-наглядные пособия, плакаты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Проектор мультимедиа (1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Ноутбуки (6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МФУ (1 шт.)</w:t>
            </w:r>
          </w:p>
          <w:p w:rsid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Манекен-тренажер сердечно-легочной реанимации для отработки навыков оказания экстренной доврачебной помощи;</w:t>
            </w:r>
          </w:p>
          <w:p w:rsidR="000C6950" w:rsidRPr="00E7268E" w:rsidRDefault="000C6950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Огнетушитель (1 шт.)</w:t>
            </w:r>
          </w:p>
          <w:p w:rsidR="00E7268E" w:rsidRPr="00E7268E" w:rsidRDefault="00E7268E" w:rsidP="00E72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 xml:space="preserve">      Расходные материалы:</w:t>
            </w:r>
          </w:p>
          <w:p w:rsidR="00E7268E" w:rsidRPr="00E7268E" w:rsidRDefault="00E7268E" w:rsidP="00E7268E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расходный материал для тренажера;</w:t>
            </w:r>
          </w:p>
          <w:p w:rsidR="00E7268E" w:rsidRPr="00E7268E" w:rsidRDefault="00E7268E" w:rsidP="00E7268E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для временной остановки кровотечения – жгуты; </w:t>
            </w:r>
          </w:p>
          <w:p w:rsidR="00E7268E" w:rsidRPr="00E7268E" w:rsidRDefault="00E7268E" w:rsidP="00E7268E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средства им</w:t>
            </w: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мобилизации конечностей (шины); </w:t>
            </w:r>
          </w:p>
          <w:p w:rsidR="00E7268E" w:rsidRPr="00E7268E" w:rsidRDefault="00E7268E" w:rsidP="00E7268E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перевя</w:t>
            </w: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softHyphen/>
              <w:t>зочные средства (бинты, салфетки, лейкопла</w:t>
            </w: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softHyphen/>
              <w:t>стырь)</w:t>
            </w:r>
          </w:p>
          <w:p w:rsidR="0080752A" w:rsidRPr="00B575DB" w:rsidRDefault="0080752A" w:rsidP="00E72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52A" w:rsidRPr="00B575DB" w:rsidTr="007C5F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2A" w:rsidRPr="00B575DB" w:rsidRDefault="0080752A" w:rsidP="00B575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50" w:rsidRPr="000C6950" w:rsidRDefault="000C6950" w:rsidP="000C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50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0C6950" w:rsidRPr="000C6950" w:rsidRDefault="000C6950" w:rsidP="000C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50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профессионального образования </w:t>
            </w:r>
          </w:p>
          <w:p w:rsidR="0080752A" w:rsidRDefault="005915A3" w:rsidP="00591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повышения квалификации</w:t>
            </w:r>
          </w:p>
          <w:p w:rsidR="005915A3" w:rsidRPr="005915A3" w:rsidRDefault="005915A3" w:rsidP="00591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 о оказания медицинской помощи»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Стол 2-х местный (3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Стол 3-х местный (2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Стул офисный (12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Рабочее место преподавателя - офисный стол и стул (1 комплект)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Доска магнитная маркерная ученическая (1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Учебно-наглядные пособия, плакаты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Проектор мультимедиа (1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Ноутбуки (6 шт.)</w:t>
            </w:r>
          </w:p>
          <w:p w:rsidR="00E7268E" w:rsidRPr="00E7268E" w:rsidRDefault="00E7268E" w:rsidP="00E7268E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МФУ (1 шт.)</w:t>
            </w:r>
          </w:p>
          <w:p w:rsidR="000C6950" w:rsidRPr="00E7268E" w:rsidRDefault="00E7268E" w:rsidP="000C6950">
            <w:pPr>
              <w:widowControl w:val="0"/>
              <w:tabs>
                <w:tab w:val="left" w:pos="709"/>
              </w:tabs>
              <w:spacing w:before="100"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Манекен-тренажер сердечно-легочной реанимации для отработки навыков оказания экстренной доврачебной помощи;</w:t>
            </w:r>
          </w:p>
          <w:p w:rsidR="00E7268E" w:rsidRPr="00E7268E" w:rsidRDefault="00E7268E" w:rsidP="00E72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 xml:space="preserve">      Расходные материалы:</w:t>
            </w:r>
          </w:p>
          <w:p w:rsidR="00E7268E" w:rsidRPr="00E7268E" w:rsidRDefault="00E7268E" w:rsidP="00E7268E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расходный материал для тренажера;</w:t>
            </w:r>
          </w:p>
          <w:p w:rsidR="00E7268E" w:rsidRPr="00E7268E" w:rsidRDefault="00E7268E" w:rsidP="00E7268E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для временной остановки кровотечения – жгуты; </w:t>
            </w:r>
          </w:p>
          <w:p w:rsidR="00E7268E" w:rsidRPr="00E7268E" w:rsidRDefault="00E7268E" w:rsidP="00E7268E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средства им</w:t>
            </w: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мобилизации конечностей (шины); </w:t>
            </w:r>
          </w:p>
          <w:p w:rsidR="00E7268E" w:rsidRDefault="00E7268E" w:rsidP="00E7268E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t>перевя</w:t>
            </w: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softHyphen/>
              <w:t>зочные средства (бинты, салфетки, лейкопла</w:t>
            </w:r>
            <w:r w:rsidRPr="00E7268E">
              <w:rPr>
                <w:rFonts w:ascii="Times New Roman" w:eastAsia="Times New Roman" w:hAnsi="Times New Roman" w:cs="Times New Roman"/>
                <w:lang w:eastAsia="ru-RU"/>
              </w:rPr>
              <w:softHyphen/>
              <w:t>стырь)</w:t>
            </w:r>
          </w:p>
          <w:p w:rsidR="000C6950" w:rsidRPr="00E7268E" w:rsidRDefault="000C6950" w:rsidP="000C69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52A" w:rsidRPr="00B575DB" w:rsidRDefault="0080752A" w:rsidP="00B575DB">
            <w:pPr>
              <w:keepNext/>
              <w:shd w:val="clear" w:color="auto" w:fill="FFFFFF"/>
              <w:spacing w:before="120" w:after="0" w:line="336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2"/>
                <w:lang w:eastAsia="ru-RU"/>
              </w:rPr>
            </w:pPr>
          </w:p>
        </w:tc>
      </w:tr>
    </w:tbl>
    <w:p w:rsidR="00B575DB" w:rsidRPr="00B575DB" w:rsidRDefault="00B575DB" w:rsidP="00B5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575DB" w:rsidRDefault="00B575DB"/>
    <w:sectPr w:rsidR="00B575DB" w:rsidSect="00A676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621E"/>
    <w:multiLevelType w:val="multilevel"/>
    <w:tmpl w:val="CDF47F18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32784FDB"/>
    <w:multiLevelType w:val="hybridMultilevel"/>
    <w:tmpl w:val="7BDE6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467E23"/>
    <w:multiLevelType w:val="hybridMultilevel"/>
    <w:tmpl w:val="9086E57C"/>
    <w:lvl w:ilvl="0" w:tplc="8A8EE0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C83518"/>
    <w:multiLevelType w:val="hybridMultilevel"/>
    <w:tmpl w:val="1ACA3F84"/>
    <w:lvl w:ilvl="0" w:tplc="8A8EE0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0D"/>
    <w:rsid w:val="00024C0D"/>
    <w:rsid w:val="000C6950"/>
    <w:rsid w:val="001F1650"/>
    <w:rsid w:val="003829AB"/>
    <w:rsid w:val="004C1764"/>
    <w:rsid w:val="005915A3"/>
    <w:rsid w:val="006756E5"/>
    <w:rsid w:val="006958BD"/>
    <w:rsid w:val="006B7516"/>
    <w:rsid w:val="006D6042"/>
    <w:rsid w:val="00763630"/>
    <w:rsid w:val="007C5F5E"/>
    <w:rsid w:val="0080752A"/>
    <w:rsid w:val="008128F5"/>
    <w:rsid w:val="00911AFC"/>
    <w:rsid w:val="009875C1"/>
    <w:rsid w:val="00A676A5"/>
    <w:rsid w:val="00A945BD"/>
    <w:rsid w:val="00B575DB"/>
    <w:rsid w:val="00B971B6"/>
    <w:rsid w:val="00BC7673"/>
    <w:rsid w:val="00CA75FE"/>
    <w:rsid w:val="00D81F1C"/>
    <w:rsid w:val="00E7268E"/>
    <w:rsid w:val="00E72E35"/>
    <w:rsid w:val="00F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4C17"/>
  <w15:chartTrackingRefBased/>
  <w15:docId w15:val="{5D9C18E9-2EF2-4311-B405-6CD98062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2019-03-27T09:59:00Z</dcterms:created>
  <dcterms:modified xsi:type="dcterms:W3CDTF">2019-03-27T10:20:00Z</dcterms:modified>
</cp:coreProperties>
</file>