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DD4" w:rsidRDefault="003333DD" w:rsidP="007E7D92">
      <w:pPr>
        <w:spacing w:after="0" w:line="240" w:lineRule="auto"/>
        <w:ind w:left="0" w:firstLine="0"/>
        <w:jc w:val="left"/>
      </w:pPr>
      <w:r>
        <w:rPr>
          <w:sz w:val="20"/>
        </w:rPr>
        <w:t xml:space="preserve"> </w:t>
      </w:r>
    </w:p>
    <w:p w:rsidR="001E66AA" w:rsidRPr="009A445F" w:rsidRDefault="003333DD" w:rsidP="007E7D92">
      <w:pPr>
        <w:spacing w:after="0" w:line="240" w:lineRule="auto"/>
        <w:ind w:left="0" w:firstLine="0"/>
        <w:jc w:val="right"/>
        <w:rPr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rPr>
          <w:b/>
          <w:sz w:val="30"/>
        </w:rPr>
        <w:t xml:space="preserve"> </w:t>
      </w:r>
      <w:r>
        <w:rPr>
          <w:b/>
          <w:sz w:val="30"/>
        </w:rPr>
        <w:tab/>
      </w:r>
      <w:bookmarkStart w:id="0" w:name="_Hlk536277169"/>
      <w:bookmarkStart w:id="1" w:name="_Hlk536276997"/>
      <w:r w:rsidR="001E66AA" w:rsidRPr="009A445F">
        <w:rPr>
          <w:sz w:val="22"/>
        </w:rPr>
        <w:t>УТВЕРЖДАЮ:</w:t>
      </w:r>
    </w:p>
    <w:p w:rsidR="001E66AA" w:rsidRPr="009A445F" w:rsidRDefault="00F427C1" w:rsidP="007E7D92">
      <w:pPr>
        <w:spacing w:after="0" w:line="240" w:lineRule="auto"/>
        <w:ind w:left="0" w:firstLine="0"/>
        <w:jc w:val="right"/>
        <w:rPr>
          <w:sz w:val="22"/>
        </w:rPr>
      </w:pPr>
      <w:r>
        <w:rPr>
          <w:sz w:val="22"/>
        </w:rPr>
        <w:t>Генеральный д</w:t>
      </w:r>
      <w:r w:rsidR="001E66AA" w:rsidRPr="009A445F">
        <w:rPr>
          <w:sz w:val="22"/>
        </w:rPr>
        <w:t xml:space="preserve">иректор </w:t>
      </w:r>
      <w:r w:rsidRPr="00F427C1">
        <w:rPr>
          <w:sz w:val="22"/>
        </w:rPr>
        <w:t>ООО «УПЦ «Технология»</w:t>
      </w:r>
    </w:p>
    <w:p w:rsidR="001E66AA" w:rsidRPr="009A445F" w:rsidRDefault="001E66AA" w:rsidP="007E7D92">
      <w:pPr>
        <w:spacing w:after="0" w:line="240" w:lineRule="auto"/>
        <w:ind w:left="0" w:firstLine="0"/>
        <w:jc w:val="right"/>
        <w:rPr>
          <w:sz w:val="22"/>
        </w:rPr>
      </w:pPr>
    </w:p>
    <w:p w:rsidR="001E66AA" w:rsidRPr="009A445F" w:rsidRDefault="001E66AA" w:rsidP="007E7D92">
      <w:pPr>
        <w:spacing w:after="0" w:line="240" w:lineRule="auto"/>
        <w:ind w:left="0" w:firstLine="0"/>
        <w:contextualSpacing/>
        <w:jc w:val="right"/>
        <w:rPr>
          <w:sz w:val="22"/>
        </w:rPr>
      </w:pPr>
      <w:r w:rsidRPr="009A445F">
        <w:rPr>
          <w:sz w:val="22"/>
        </w:rPr>
        <w:t xml:space="preserve">___________________ </w:t>
      </w:r>
      <w:r w:rsidR="00F427C1">
        <w:rPr>
          <w:sz w:val="22"/>
        </w:rPr>
        <w:t>Корюкова Л.Ю.</w:t>
      </w:r>
    </w:p>
    <w:p w:rsidR="001E66AA" w:rsidRPr="009A445F" w:rsidRDefault="00F427C1" w:rsidP="007E7D92">
      <w:pPr>
        <w:spacing w:after="0" w:line="240" w:lineRule="auto"/>
        <w:ind w:left="0" w:firstLine="0"/>
        <w:contextualSpacing/>
        <w:jc w:val="right"/>
        <w:rPr>
          <w:sz w:val="22"/>
        </w:rPr>
      </w:pPr>
      <w:r>
        <w:rPr>
          <w:sz w:val="22"/>
        </w:rPr>
        <w:t xml:space="preserve">12 января </w:t>
      </w:r>
      <w:r w:rsidR="001E66AA" w:rsidRPr="009A445F">
        <w:rPr>
          <w:sz w:val="22"/>
        </w:rPr>
        <w:t>2018г.</w:t>
      </w:r>
    </w:p>
    <w:p w:rsidR="001E66AA" w:rsidRPr="009A445F" w:rsidRDefault="001E66AA" w:rsidP="007E7D92">
      <w:pPr>
        <w:spacing w:after="0" w:line="240" w:lineRule="auto"/>
        <w:ind w:left="0" w:firstLine="0"/>
        <w:contextualSpacing/>
        <w:jc w:val="right"/>
        <w:rPr>
          <w:sz w:val="22"/>
        </w:rPr>
      </w:pPr>
    </w:p>
    <w:p w:rsidR="001E66AA" w:rsidRPr="009A445F" w:rsidRDefault="001E66AA" w:rsidP="007E7D92">
      <w:pPr>
        <w:spacing w:after="0" w:line="240" w:lineRule="auto"/>
        <w:ind w:left="0" w:firstLine="0"/>
        <w:jc w:val="right"/>
        <w:rPr>
          <w:sz w:val="22"/>
        </w:rPr>
      </w:pPr>
      <w:r w:rsidRPr="009A445F">
        <w:rPr>
          <w:sz w:val="22"/>
        </w:rPr>
        <w:t xml:space="preserve"> (к приказу № </w:t>
      </w:r>
      <w:r w:rsidR="00A45021">
        <w:rPr>
          <w:sz w:val="22"/>
        </w:rPr>
        <w:t>15</w:t>
      </w:r>
      <w:r w:rsidRPr="009A445F">
        <w:rPr>
          <w:sz w:val="22"/>
        </w:rPr>
        <w:t>-У от 12 января 2018 г.)</w:t>
      </w:r>
      <w:bookmarkEnd w:id="0"/>
    </w:p>
    <w:bookmarkEnd w:id="1"/>
    <w:p w:rsidR="001E66AA" w:rsidRPr="006F1DC1" w:rsidRDefault="001E66AA" w:rsidP="007E7D92">
      <w:pPr>
        <w:tabs>
          <w:tab w:val="center" w:pos="5245"/>
          <w:tab w:val="center" w:pos="7143"/>
        </w:tabs>
        <w:spacing w:after="0" w:line="240" w:lineRule="auto"/>
        <w:ind w:left="0" w:firstLine="0"/>
        <w:jc w:val="right"/>
      </w:pPr>
    </w:p>
    <w:p w:rsidR="00E50EEE" w:rsidRDefault="00E50EEE" w:rsidP="007E7D92">
      <w:pPr>
        <w:spacing w:after="0" w:line="240" w:lineRule="auto"/>
        <w:ind w:left="0" w:firstLine="0"/>
        <w:jc w:val="center"/>
        <w:rPr>
          <w:b/>
          <w:sz w:val="28"/>
          <w:szCs w:val="28"/>
        </w:rPr>
      </w:pPr>
    </w:p>
    <w:p w:rsidR="00C23DD4" w:rsidRPr="00E50EEE" w:rsidRDefault="003333DD" w:rsidP="007E7D92">
      <w:pPr>
        <w:spacing w:after="0" w:line="240" w:lineRule="auto"/>
        <w:ind w:left="0" w:firstLine="0"/>
        <w:jc w:val="center"/>
        <w:rPr>
          <w:sz w:val="28"/>
          <w:szCs w:val="28"/>
        </w:rPr>
      </w:pPr>
      <w:r w:rsidRPr="00E50EEE">
        <w:rPr>
          <w:b/>
          <w:sz w:val="28"/>
          <w:szCs w:val="28"/>
        </w:rPr>
        <w:t>П</w:t>
      </w:r>
      <w:r w:rsidR="001E66AA" w:rsidRPr="00E50EEE">
        <w:rPr>
          <w:b/>
          <w:sz w:val="28"/>
          <w:szCs w:val="28"/>
        </w:rPr>
        <w:t xml:space="preserve">оложение «Об </w:t>
      </w:r>
      <w:r w:rsidR="00D7435E">
        <w:rPr>
          <w:b/>
          <w:sz w:val="28"/>
          <w:szCs w:val="28"/>
        </w:rPr>
        <w:t>охране здоровья</w:t>
      </w:r>
      <w:r w:rsidR="001E66AA" w:rsidRPr="00E50EEE">
        <w:rPr>
          <w:b/>
          <w:sz w:val="28"/>
          <w:szCs w:val="28"/>
        </w:rPr>
        <w:t xml:space="preserve"> обучающихся»</w:t>
      </w:r>
    </w:p>
    <w:p w:rsidR="00C23DD4" w:rsidRPr="001E66AA" w:rsidRDefault="003333DD" w:rsidP="007E7D92">
      <w:pPr>
        <w:spacing w:after="0" w:line="240" w:lineRule="auto"/>
        <w:ind w:left="0" w:firstLine="0"/>
        <w:jc w:val="center"/>
        <w:rPr>
          <w:sz w:val="22"/>
        </w:rPr>
      </w:pPr>
      <w:r w:rsidRPr="001E66AA">
        <w:rPr>
          <w:b/>
          <w:sz w:val="22"/>
        </w:rPr>
        <w:t xml:space="preserve"> </w:t>
      </w:r>
    </w:p>
    <w:p w:rsidR="00C23DD4" w:rsidRDefault="003333DD" w:rsidP="007E7D92">
      <w:pPr>
        <w:pStyle w:val="1"/>
        <w:spacing w:line="240" w:lineRule="auto"/>
        <w:ind w:left="0" w:firstLine="0"/>
        <w:rPr>
          <w:rFonts w:ascii="Microsoft Sans Serif" w:eastAsia="Microsoft Sans Serif" w:hAnsi="Microsoft Sans Serif" w:cs="Microsoft Sans Serif"/>
          <w:b w:val="0"/>
          <w:sz w:val="22"/>
        </w:rPr>
      </w:pPr>
      <w:r w:rsidRPr="001E66AA">
        <w:rPr>
          <w:sz w:val="22"/>
        </w:rPr>
        <w:t>О</w:t>
      </w:r>
      <w:r w:rsidR="001E66AA">
        <w:rPr>
          <w:sz w:val="22"/>
        </w:rPr>
        <w:t>бщие положения</w:t>
      </w:r>
      <w:r w:rsidRPr="001E66AA">
        <w:rPr>
          <w:rFonts w:ascii="Microsoft Sans Serif" w:eastAsia="Microsoft Sans Serif" w:hAnsi="Microsoft Sans Serif" w:cs="Microsoft Sans Serif"/>
          <w:b w:val="0"/>
          <w:sz w:val="22"/>
        </w:rPr>
        <w:t xml:space="preserve"> </w:t>
      </w:r>
    </w:p>
    <w:p w:rsidR="00E50EEE" w:rsidRPr="007E7D92" w:rsidRDefault="00E50EEE" w:rsidP="007E7D92">
      <w:pPr>
        <w:ind w:left="0" w:firstLine="0"/>
        <w:rPr>
          <w:sz w:val="22"/>
        </w:rPr>
      </w:pPr>
    </w:p>
    <w:p w:rsidR="00C23DD4" w:rsidRPr="007E7D92" w:rsidRDefault="003333DD" w:rsidP="007E7D92">
      <w:pPr>
        <w:pStyle w:val="a9"/>
        <w:numPr>
          <w:ilvl w:val="1"/>
          <w:numId w:val="3"/>
        </w:numPr>
        <w:spacing w:after="0" w:line="240" w:lineRule="auto"/>
        <w:ind w:left="0" w:firstLine="0"/>
        <w:rPr>
          <w:sz w:val="22"/>
        </w:rPr>
      </w:pPr>
      <w:r w:rsidRPr="007E7D92">
        <w:rPr>
          <w:sz w:val="22"/>
        </w:rPr>
        <w:t xml:space="preserve">Положение об </w:t>
      </w:r>
      <w:r w:rsidR="00884035" w:rsidRPr="007E7D92">
        <w:rPr>
          <w:sz w:val="22"/>
        </w:rPr>
        <w:t>охране здоровья</w:t>
      </w:r>
      <w:r w:rsidRPr="007E7D92">
        <w:rPr>
          <w:sz w:val="22"/>
        </w:rPr>
        <w:t xml:space="preserve"> обучающихся в </w:t>
      </w:r>
      <w:r w:rsidR="0010198C" w:rsidRPr="0010198C">
        <w:rPr>
          <w:sz w:val="22"/>
        </w:rPr>
        <w:t>ООО «УПЦ «Технология»</w:t>
      </w:r>
      <w:r w:rsidR="00866618" w:rsidRPr="007E7D92">
        <w:rPr>
          <w:sz w:val="22"/>
        </w:rPr>
        <w:t xml:space="preserve"> (далее – Организация) </w:t>
      </w:r>
      <w:r w:rsidRPr="007E7D92">
        <w:rPr>
          <w:sz w:val="22"/>
        </w:rPr>
        <w:t xml:space="preserve">в дальнейшем - «Положение» разработано в соответствии </w:t>
      </w:r>
      <w:r w:rsidR="008F2104" w:rsidRPr="007E7D92">
        <w:rPr>
          <w:sz w:val="22"/>
        </w:rPr>
        <w:t>с требованиями</w:t>
      </w:r>
      <w:r w:rsidRPr="007E7D92">
        <w:rPr>
          <w:sz w:val="22"/>
        </w:rPr>
        <w:t xml:space="preserve"> Федерального закона Российской Федерации от 29 декабря 2012 года № 273-ФЗ «Об образовании в Российской Федерации», а также Устава </w:t>
      </w:r>
      <w:r w:rsidR="00866618" w:rsidRPr="007E7D92">
        <w:rPr>
          <w:sz w:val="22"/>
        </w:rPr>
        <w:t>Организации</w:t>
      </w:r>
      <w:r w:rsidRPr="007E7D92">
        <w:rPr>
          <w:sz w:val="22"/>
        </w:rPr>
        <w:t xml:space="preserve">.  </w:t>
      </w:r>
    </w:p>
    <w:p w:rsidR="00C23DD4" w:rsidRPr="007E7D92" w:rsidRDefault="003333DD" w:rsidP="007E7D92">
      <w:pPr>
        <w:pStyle w:val="a9"/>
        <w:numPr>
          <w:ilvl w:val="1"/>
          <w:numId w:val="3"/>
        </w:numPr>
        <w:spacing w:after="0" w:line="240" w:lineRule="auto"/>
        <w:ind w:left="0" w:firstLine="0"/>
        <w:rPr>
          <w:sz w:val="22"/>
        </w:rPr>
      </w:pPr>
      <w:r w:rsidRPr="007E7D92">
        <w:rPr>
          <w:sz w:val="22"/>
        </w:rPr>
        <w:t xml:space="preserve">Действие настоящего Положения распространяется на всех обучающихся в </w:t>
      </w:r>
      <w:r w:rsidR="00866618" w:rsidRPr="007E7D92">
        <w:rPr>
          <w:sz w:val="22"/>
        </w:rPr>
        <w:t>Организации</w:t>
      </w:r>
      <w:r w:rsidRPr="007E7D92">
        <w:rPr>
          <w:sz w:val="22"/>
        </w:rPr>
        <w:t xml:space="preserve">. </w:t>
      </w:r>
    </w:p>
    <w:p w:rsidR="00C23DD4" w:rsidRPr="007E7D92" w:rsidRDefault="003333DD" w:rsidP="007E7D92">
      <w:pPr>
        <w:pStyle w:val="a9"/>
        <w:numPr>
          <w:ilvl w:val="1"/>
          <w:numId w:val="3"/>
        </w:numPr>
        <w:spacing w:after="0" w:line="240" w:lineRule="auto"/>
        <w:ind w:left="0" w:firstLine="0"/>
        <w:rPr>
          <w:sz w:val="22"/>
        </w:rPr>
      </w:pPr>
      <w:r w:rsidRPr="007E7D92">
        <w:rPr>
          <w:sz w:val="22"/>
        </w:rPr>
        <w:t xml:space="preserve">Настоящее Положение является локальным нормативным актом, регламентирующим деятельность </w:t>
      </w:r>
      <w:r w:rsidR="00866618" w:rsidRPr="007E7D92">
        <w:rPr>
          <w:sz w:val="22"/>
        </w:rPr>
        <w:t>Организации</w:t>
      </w:r>
      <w:r w:rsidRPr="007E7D92">
        <w:rPr>
          <w:sz w:val="22"/>
        </w:rPr>
        <w:t xml:space="preserve"> по вопросам </w:t>
      </w:r>
      <w:r w:rsidR="00B24E3D" w:rsidRPr="007E7D92">
        <w:rPr>
          <w:sz w:val="22"/>
        </w:rPr>
        <w:t>охраны здоровья</w:t>
      </w:r>
      <w:r w:rsidRPr="007E7D92">
        <w:rPr>
          <w:sz w:val="22"/>
        </w:rPr>
        <w:t xml:space="preserve"> обучающихся. </w:t>
      </w:r>
    </w:p>
    <w:p w:rsidR="00B24E3D" w:rsidRPr="007E7D92" w:rsidRDefault="00B24E3D" w:rsidP="007E7D92">
      <w:pPr>
        <w:pStyle w:val="a9"/>
        <w:numPr>
          <w:ilvl w:val="1"/>
          <w:numId w:val="3"/>
        </w:numPr>
        <w:spacing w:after="0" w:line="240" w:lineRule="auto"/>
        <w:ind w:left="0" w:firstLine="0"/>
        <w:rPr>
          <w:sz w:val="22"/>
        </w:rPr>
      </w:pPr>
      <w:r w:rsidRPr="007E7D92">
        <w:rPr>
          <w:sz w:val="22"/>
        </w:rPr>
        <w:t>Охрана здоровья слушателей включает себя:</w:t>
      </w:r>
    </w:p>
    <w:p w:rsidR="00B24E3D" w:rsidRPr="007E7D92" w:rsidRDefault="00B24E3D" w:rsidP="007E7D92">
      <w:pPr>
        <w:pStyle w:val="a9"/>
        <w:numPr>
          <w:ilvl w:val="0"/>
          <w:numId w:val="8"/>
        </w:numPr>
        <w:spacing w:after="0" w:line="240" w:lineRule="auto"/>
        <w:ind w:left="0" w:firstLine="0"/>
        <w:rPr>
          <w:sz w:val="22"/>
        </w:rPr>
      </w:pPr>
      <w:r w:rsidRPr="007E7D92">
        <w:rPr>
          <w:sz w:val="22"/>
        </w:rPr>
        <w:t>оказание первичной медико-санитарной помощи в порядке, установленном законодательством в сфере охраны здоровья;</w:t>
      </w:r>
    </w:p>
    <w:p w:rsidR="00B24E3D" w:rsidRPr="007E7D92" w:rsidRDefault="00B24E3D" w:rsidP="007E7D92">
      <w:pPr>
        <w:pStyle w:val="a9"/>
        <w:numPr>
          <w:ilvl w:val="0"/>
          <w:numId w:val="8"/>
        </w:numPr>
        <w:spacing w:after="0" w:line="240" w:lineRule="auto"/>
        <w:ind w:left="0" w:firstLine="0"/>
        <w:rPr>
          <w:sz w:val="22"/>
        </w:rPr>
      </w:pPr>
      <w:r w:rsidRPr="007E7D92">
        <w:rPr>
          <w:sz w:val="22"/>
        </w:rPr>
        <w:t>организацию питания слушателей;</w:t>
      </w:r>
    </w:p>
    <w:p w:rsidR="00B24E3D" w:rsidRPr="007E7D92" w:rsidRDefault="00B24E3D" w:rsidP="007E7D92">
      <w:pPr>
        <w:pStyle w:val="a9"/>
        <w:numPr>
          <w:ilvl w:val="0"/>
          <w:numId w:val="8"/>
        </w:numPr>
        <w:spacing w:after="0" w:line="240" w:lineRule="auto"/>
        <w:ind w:left="0" w:firstLine="0"/>
        <w:rPr>
          <w:sz w:val="22"/>
        </w:rPr>
      </w:pPr>
      <w:r w:rsidRPr="007E7D92">
        <w:rPr>
          <w:sz w:val="22"/>
        </w:rPr>
        <w:t>определение оптимальной учебной нагрузки, режима учебных занятий</w:t>
      </w:r>
    </w:p>
    <w:p w:rsidR="00B24E3D" w:rsidRPr="007E7D92" w:rsidRDefault="00B24E3D" w:rsidP="00F823CA">
      <w:pPr>
        <w:pStyle w:val="a9"/>
        <w:numPr>
          <w:ilvl w:val="0"/>
          <w:numId w:val="8"/>
        </w:numPr>
        <w:spacing w:after="0" w:line="240" w:lineRule="auto"/>
        <w:ind w:left="0" w:firstLine="0"/>
        <w:rPr>
          <w:sz w:val="22"/>
        </w:rPr>
      </w:pPr>
      <w:r w:rsidRPr="007E7D92">
        <w:rPr>
          <w:sz w:val="22"/>
        </w:rPr>
        <w:t>пропаганду и обучение навыкам здорового образа жизни, требованиям охраны труда;</w:t>
      </w:r>
    </w:p>
    <w:p w:rsidR="00B24E3D" w:rsidRPr="007E7D92" w:rsidRDefault="00B24E3D" w:rsidP="00F823CA">
      <w:pPr>
        <w:pStyle w:val="a9"/>
        <w:numPr>
          <w:ilvl w:val="0"/>
          <w:numId w:val="8"/>
        </w:numPr>
        <w:spacing w:after="0" w:line="240" w:lineRule="auto"/>
        <w:ind w:left="0" w:firstLine="0"/>
        <w:rPr>
          <w:sz w:val="22"/>
        </w:rPr>
      </w:pPr>
      <w:r w:rsidRPr="007E7D92">
        <w:rPr>
          <w:sz w:val="22"/>
        </w:rPr>
        <w:t>профилактику и запрещение курения, употребления алкогольных, слабоалкогольных напитков, пива, наркотических средств и психотропных веществ, их прекурсоров и аналогов и других одурманивающих веществ;</w:t>
      </w:r>
    </w:p>
    <w:p w:rsidR="00B24E3D" w:rsidRPr="007E7D92" w:rsidRDefault="00B24E3D" w:rsidP="007E7D92">
      <w:pPr>
        <w:pStyle w:val="a9"/>
        <w:numPr>
          <w:ilvl w:val="0"/>
          <w:numId w:val="8"/>
        </w:numPr>
        <w:spacing w:after="0" w:line="240" w:lineRule="auto"/>
        <w:ind w:left="0" w:firstLine="0"/>
        <w:rPr>
          <w:sz w:val="22"/>
        </w:rPr>
      </w:pPr>
      <w:r w:rsidRPr="007E7D92">
        <w:rPr>
          <w:sz w:val="22"/>
        </w:rPr>
        <w:t>обеспечение безопасности слушателей во время пребывания в организации, осуществляющей образовательную деятельность;</w:t>
      </w:r>
    </w:p>
    <w:p w:rsidR="00B24E3D" w:rsidRPr="007E7D92" w:rsidRDefault="00B24E3D" w:rsidP="007E7D92">
      <w:pPr>
        <w:pStyle w:val="a9"/>
        <w:numPr>
          <w:ilvl w:val="0"/>
          <w:numId w:val="8"/>
        </w:numPr>
        <w:spacing w:after="0" w:line="240" w:lineRule="auto"/>
        <w:ind w:left="0" w:firstLine="0"/>
        <w:rPr>
          <w:sz w:val="22"/>
        </w:rPr>
      </w:pPr>
      <w:r w:rsidRPr="007E7D92">
        <w:rPr>
          <w:sz w:val="22"/>
        </w:rPr>
        <w:t>профилактику несчастных случаев со слушателями во время пребывания в организации, осуществляющей образовательную деятельность;</w:t>
      </w:r>
      <w:r w:rsidRPr="007E7D92">
        <w:rPr>
          <w:noProof/>
          <w:sz w:val="22"/>
        </w:rPr>
        <w:drawing>
          <wp:inline distT="0" distB="0" distL="0" distR="0" wp14:anchorId="3A26AC7D" wp14:editId="78B40DB9">
            <wp:extent cx="518195" cy="39626"/>
            <wp:effectExtent l="0" t="0" r="0" b="0"/>
            <wp:docPr id="8130" name="Picture 8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30" name="Picture 8130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195" cy="39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4E3D" w:rsidRPr="007E7D92" w:rsidRDefault="00B24E3D" w:rsidP="007E7D92">
      <w:pPr>
        <w:pStyle w:val="a9"/>
        <w:numPr>
          <w:ilvl w:val="0"/>
          <w:numId w:val="8"/>
        </w:numPr>
        <w:spacing w:after="0" w:line="240" w:lineRule="auto"/>
        <w:ind w:left="0" w:firstLine="0"/>
        <w:rPr>
          <w:sz w:val="22"/>
        </w:rPr>
      </w:pPr>
      <w:r w:rsidRPr="007E7D92">
        <w:rPr>
          <w:sz w:val="22"/>
        </w:rPr>
        <w:t>проведение санитарно-противоэпидемических и профилактических мероприятий;</w:t>
      </w:r>
    </w:p>
    <w:p w:rsidR="00B24E3D" w:rsidRDefault="00B24E3D" w:rsidP="007E7D92">
      <w:pPr>
        <w:pStyle w:val="a9"/>
        <w:numPr>
          <w:ilvl w:val="0"/>
          <w:numId w:val="8"/>
        </w:numPr>
        <w:spacing w:after="0" w:line="240" w:lineRule="auto"/>
        <w:ind w:left="0" w:firstLine="0"/>
        <w:rPr>
          <w:sz w:val="22"/>
        </w:rPr>
      </w:pPr>
      <w:r w:rsidRPr="007E7D92">
        <w:rPr>
          <w:sz w:val="22"/>
        </w:rPr>
        <w:t>обучение педагогических работников навыкам оказания первой помощи.</w:t>
      </w:r>
    </w:p>
    <w:p w:rsidR="007E7D92" w:rsidRDefault="007E7D92" w:rsidP="007E7D92">
      <w:pPr>
        <w:pStyle w:val="a9"/>
        <w:numPr>
          <w:ilvl w:val="1"/>
          <w:numId w:val="3"/>
        </w:numPr>
        <w:spacing w:after="0" w:line="240" w:lineRule="auto"/>
        <w:ind w:left="0" w:firstLine="0"/>
        <w:rPr>
          <w:sz w:val="22"/>
        </w:rPr>
      </w:pPr>
      <w:r w:rsidRPr="007E7D92">
        <w:rPr>
          <w:sz w:val="22"/>
        </w:rPr>
        <w:t xml:space="preserve">Организация охраны здоровья обучающихся (за исключением оказания первичной </w:t>
      </w:r>
      <w:proofErr w:type="spellStart"/>
      <w:r w:rsidRPr="007E7D92">
        <w:rPr>
          <w:sz w:val="22"/>
        </w:rPr>
        <w:t>медикосанитарной</w:t>
      </w:r>
      <w:proofErr w:type="spellEnd"/>
      <w:r w:rsidRPr="007E7D92">
        <w:rPr>
          <w:sz w:val="22"/>
        </w:rPr>
        <w:t xml:space="preserve"> помощи, прохождения медицинских осмотров и диспансеризации) осуществляется Организацией</w:t>
      </w:r>
      <w:r>
        <w:rPr>
          <w:sz w:val="22"/>
        </w:rPr>
        <w:t>.</w:t>
      </w:r>
    </w:p>
    <w:p w:rsidR="00B24E3D" w:rsidRPr="007E7D92" w:rsidRDefault="00B24E3D" w:rsidP="007E7D92">
      <w:pPr>
        <w:pStyle w:val="a9"/>
        <w:numPr>
          <w:ilvl w:val="1"/>
          <w:numId w:val="3"/>
        </w:numPr>
        <w:spacing w:after="0" w:line="240" w:lineRule="auto"/>
        <w:ind w:left="0" w:firstLine="0"/>
        <w:rPr>
          <w:sz w:val="22"/>
        </w:rPr>
      </w:pPr>
      <w:r w:rsidRPr="007E7D92">
        <w:rPr>
          <w:sz w:val="22"/>
        </w:rPr>
        <w:t>Организация оказания первичной медико-санитарной помощи обучающимся осуществляется органами исполнительной власти в сфере здравоохранения. Первичная медико-санитарная помощь оказывается обучающимся медицинскими организациями.</w:t>
      </w:r>
    </w:p>
    <w:p w:rsidR="00B24E3D" w:rsidRPr="007E7D92" w:rsidRDefault="00B24E3D" w:rsidP="007E7D92">
      <w:pPr>
        <w:pStyle w:val="a9"/>
        <w:numPr>
          <w:ilvl w:val="1"/>
          <w:numId w:val="3"/>
        </w:numPr>
        <w:spacing w:after="0" w:line="240" w:lineRule="auto"/>
        <w:ind w:left="0" w:firstLine="0"/>
        <w:rPr>
          <w:sz w:val="22"/>
        </w:rPr>
      </w:pPr>
      <w:r w:rsidRPr="007E7D92">
        <w:rPr>
          <w:b/>
          <w:sz w:val="22"/>
        </w:rPr>
        <w:t xml:space="preserve"> </w:t>
      </w:r>
      <w:r w:rsidR="005F2552" w:rsidRPr="007E7D92">
        <w:rPr>
          <w:sz w:val="22"/>
        </w:rPr>
        <w:t>Организация</w:t>
      </w:r>
      <w:r w:rsidRPr="007E7D92">
        <w:rPr>
          <w:sz w:val="22"/>
        </w:rPr>
        <w:t xml:space="preserve"> при реализации образовательных программ создает условия для охраны здоровья обучающихся, в том числе</w:t>
      </w:r>
      <w:r w:rsidR="003477C8" w:rsidRPr="007E7D92">
        <w:rPr>
          <w:sz w:val="22"/>
        </w:rPr>
        <w:t>:</w:t>
      </w:r>
      <w:r w:rsidRPr="007E7D92">
        <w:rPr>
          <w:sz w:val="22"/>
        </w:rPr>
        <w:t xml:space="preserve"> </w:t>
      </w:r>
    </w:p>
    <w:p w:rsidR="00654A18" w:rsidRPr="007E7D92" w:rsidRDefault="007E7D92" w:rsidP="007E7D92">
      <w:pPr>
        <w:pStyle w:val="a9"/>
        <w:numPr>
          <w:ilvl w:val="2"/>
          <w:numId w:val="3"/>
        </w:numPr>
        <w:spacing w:after="0" w:line="240" w:lineRule="auto"/>
        <w:ind w:left="0" w:firstLine="0"/>
        <w:rPr>
          <w:sz w:val="22"/>
        </w:rPr>
      </w:pPr>
      <w:r>
        <w:rPr>
          <w:sz w:val="22"/>
        </w:rPr>
        <w:t>о</w:t>
      </w:r>
      <w:r w:rsidR="003477C8" w:rsidRPr="007E7D92">
        <w:rPr>
          <w:sz w:val="22"/>
        </w:rPr>
        <w:t xml:space="preserve">беспечивает </w:t>
      </w:r>
      <w:r w:rsidR="00B24E3D" w:rsidRPr="007E7D92">
        <w:rPr>
          <w:sz w:val="22"/>
        </w:rPr>
        <w:t>наблюдение за состоянием здоровья обучающихся</w:t>
      </w:r>
      <w:r w:rsidR="00654A18" w:rsidRPr="007E7D92">
        <w:rPr>
          <w:sz w:val="22"/>
        </w:rPr>
        <w:t>:</w:t>
      </w:r>
    </w:p>
    <w:p w:rsidR="005F2552" w:rsidRPr="007E7D92" w:rsidRDefault="005F2552" w:rsidP="007E7D92">
      <w:pPr>
        <w:pStyle w:val="a9"/>
        <w:numPr>
          <w:ilvl w:val="3"/>
          <w:numId w:val="3"/>
        </w:numPr>
        <w:spacing w:after="0" w:line="240" w:lineRule="auto"/>
        <w:ind w:left="0" w:firstLine="0"/>
        <w:rPr>
          <w:sz w:val="22"/>
        </w:rPr>
      </w:pPr>
      <w:r w:rsidRPr="007E7D92">
        <w:rPr>
          <w:sz w:val="22"/>
        </w:rPr>
        <w:t>наблюдение проводится</w:t>
      </w:r>
      <w:r w:rsidR="00654A18" w:rsidRPr="007E7D92">
        <w:rPr>
          <w:sz w:val="22"/>
        </w:rPr>
        <w:t xml:space="preserve"> во время учебного процесса</w:t>
      </w:r>
      <w:r w:rsidRPr="007E7D92">
        <w:rPr>
          <w:sz w:val="22"/>
        </w:rPr>
        <w:t xml:space="preserve"> преподавателями и </w:t>
      </w:r>
      <w:r w:rsidR="00786903">
        <w:rPr>
          <w:sz w:val="22"/>
        </w:rPr>
        <w:t>работниками</w:t>
      </w:r>
      <w:r w:rsidRPr="007E7D92">
        <w:rPr>
          <w:sz w:val="22"/>
        </w:rPr>
        <w:t xml:space="preserve"> Организации</w:t>
      </w:r>
      <w:r w:rsidR="00654A18" w:rsidRPr="007E7D92">
        <w:rPr>
          <w:sz w:val="22"/>
        </w:rPr>
        <w:t>;</w:t>
      </w:r>
      <w:r w:rsidRPr="007E7D92">
        <w:rPr>
          <w:sz w:val="22"/>
        </w:rPr>
        <w:t xml:space="preserve"> </w:t>
      </w:r>
    </w:p>
    <w:p w:rsidR="005F2552" w:rsidRPr="007E7D92" w:rsidRDefault="005F2552" w:rsidP="007E7D92">
      <w:pPr>
        <w:pStyle w:val="a9"/>
        <w:numPr>
          <w:ilvl w:val="3"/>
          <w:numId w:val="3"/>
        </w:numPr>
        <w:spacing w:after="0" w:line="240" w:lineRule="auto"/>
        <w:ind w:left="0" w:firstLine="0"/>
        <w:rPr>
          <w:sz w:val="22"/>
        </w:rPr>
      </w:pPr>
      <w:r w:rsidRPr="007E7D92">
        <w:rPr>
          <w:sz w:val="22"/>
        </w:rPr>
        <w:t>результаты наблюдений докладыва</w:t>
      </w:r>
      <w:r w:rsidR="00654A18" w:rsidRPr="007E7D92">
        <w:rPr>
          <w:sz w:val="22"/>
        </w:rPr>
        <w:t>ю</w:t>
      </w:r>
      <w:r w:rsidRPr="007E7D92">
        <w:rPr>
          <w:sz w:val="22"/>
        </w:rPr>
        <w:t xml:space="preserve">тся руководителю </w:t>
      </w:r>
      <w:r w:rsidR="00786903">
        <w:rPr>
          <w:sz w:val="22"/>
        </w:rPr>
        <w:t>Организации</w:t>
      </w:r>
      <w:r w:rsidR="00654A18" w:rsidRPr="007E7D92">
        <w:rPr>
          <w:sz w:val="22"/>
        </w:rPr>
        <w:t>.</w:t>
      </w:r>
    </w:p>
    <w:p w:rsidR="00654A18" w:rsidRPr="007E7D92" w:rsidRDefault="007E7D92" w:rsidP="007E7D92">
      <w:pPr>
        <w:pStyle w:val="a9"/>
        <w:numPr>
          <w:ilvl w:val="2"/>
          <w:numId w:val="3"/>
        </w:numPr>
        <w:spacing w:after="0" w:line="240" w:lineRule="auto"/>
        <w:ind w:left="0" w:firstLine="0"/>
        <w:rPr>
          <w:sz w:val="22"/>
        </w:rPr>
      </w:pPr>
      <w:r w:rsidRPr="007E7D92">
        <w:rPr>
          <w:sz w:val="22"/>
        </w:rPr>
        <w:t>о</w:t>
      </w:r>
      <w:r w:rsidR="003477C8" w:rsidRPr="007E7D92">
        <w:rPr>
          <w:sz w:val="22"/>
        </w:rPr>
        <w:t xml:space="preserve">беспечивает </w:t>
      </w:r>
      <w:r w:rsidR="00654A18" w:rsidRPr="007E7D92">
        <w:rPr>
          <w:sz w:val="22"/>
        </w:rPr>
        <w:t>соблюдение государственных санитарно-эпидемиологических правил и нормативов</w:t>
      </w:r>
      <w:r>
        <w:rPr>
          <w:sz w:val="22"/>
        </w:rPr>
        <w:t>;</w:t>
      </w:r>
    </w:p>
    <w:p w:rsidR="00B24E3D" w:rsidRPr="007E7D92" w:rsidRDefault="003477C8" w:rsidP="007E7D92">
      <w:pPr>
        <w:pStyle w:val="a9"/>
        <w:numPr>
          <w:ilvl w:val="2"/>
          <w:numId w:val="3"/>
        </w:numPr>
        <w:spacing w:after="0" w:line="240" w:lineRule="auto"/>
        <w:ind w:left="0" w:firstLine="0"/>
        <w:rPr>
          <w:sz w:val="22"/>
        </w:rPr>
      </w:pPr>
      <w:r w:rsidRPr="007E7D92">
        <w:rPr>
          <w:sz w:val="22"/>
        </w:rPr>
        <w:t>обеспечивает соответствие состояние</w:t>
      </w:r>
      <w:r w:rsidRPr="007E7D92">
        <w:rPr>
          <w:sz w:val="22"/>
        </w:rPr>
        <w:tab/>
        <w:t>и содержания помещений требованиям санитарных правил, требованиям пожарной безопасности;</w:t>
      </w:r>
    </w:p>
    <w:p w:rsidR="003477C8" w:rsidRPr="007E7D92" w:rsidRDefault="003477C8" w:rsidP="007E7D92">
      <w:pPr>
        <w:pStyle w:val="a9"/>
        <w:numPr>
          <w:ilvl w:val="2"/>
          <w:numId w:val="3"/>
        </w:numPr>
        <w:spacing w:after="0" w:line="240" w:lineRule="auto"/>
        <w:ind w:left="0" w:firstLine="0"/>
        <w:rPr>
          <w:sz w:val="22"/>
        </w:rPr>
      </w:pPr>
      <w:r w:rsidRPr="007E7D92">
        <w:rPr>
          <w:sz w:val="22"/>
        </w:rPr>
        <w:t>осуществляет комплекс мер по предотвращению, расследованию и учету несчастных случаев во время пребывания в Организации;</w:t>
      </w:r>
    </w:p>
    <w:p w:rsidR="003477C8" w:rsidRPr="007E7D92" w:rsidRDefault="003477C8" w:rsidP="007E7D92">
      <w:pPr>
        <w:pStyle w:val="a9"/>
        <w:numPr>
          <w:ilvl w:val="2"/>
          <w:numId w:val="3"/>
        </w:numPr>
        <w:spacing w:after="0" w:line="240" w:lineRule="auto"/>
        <w:ind w:left="0" w:firstLine="0"/>
        <w:rPr>
          <w:sz w:val="22"/>
        </w:rPr>
      </w:pPr>
      <w:r w:rsidRPr="007E7D92">
        <w:rPr>
          <w:sz w:val="22"/>
        </w:rPr>
        <w:lastRenderedPageBreak/>
        <w:t>осуществляется комплекс мер по обеспечению безопасности во время пребывания на территории Организации;</w:t>
      </w:r>
    </w:p>
    <w:p w:rsidR="003477C8" w:rsidRPr="007E7D92" w:rsidRDefault="003477C8" w:rsidP="007E7D92">
      <w:pPr>
        <w:pStyle w:val="a9"/>
        <w:numPr>
          <w:ilvl w:val="2"/>
          <w:numId w:val="3"/>
        </w:numPr>
        <w:spacing w:after="0" w:line="240" w:lineRule="auto"/>
        <w:ind w:left="0" w:firstLine="0"/>
        <w:rPr>
          <w:sz w:val="22"/>
        </w:rPr>
      </w:pPr>
      <w:r w:rsidRPr="007E7D92">
        <w:rPr>
          <w:sz w:val="22"/>
        </w:rPr>
        <w:t xml:space="preserve">обеспечивает соблюдение </w:t>
      </w:r>
      <w:r w:rsidR="007E7D92" w:rsidRPr="007E7D92">
        <w:rPr>
          <w:sz w:val="22"/>
        </w:rPr>
        <w:t>сберегающего здоровье</w:t>
      </w:r>
      <w:r w:rsidRPr="007E7D92">
        <w:rPr>
          <w:sz w:val="22"/>
        </w:rPr>
        <w:t xml:space="preserve"> режима обучения, в том числе при использовании технических средств обучения, информационно-коммуникационных технологий, в соответствии с требованиями действующего </w:t>
      </w:r>
      <w:r w:rsidRPr="007E7D92">
        <w:rPr>
          <w:noProof/>
          <w:sz w:val="22"/>
        </w:rPr>
        <w:drawing>
          <wp:inline distT="0" distB="0" distL="0" distR="0" wp14:anchorId="2E29A0F1" wp14:editId="0E100F9A">
            <wp:extent cx="3048" cy="3048"/>
            <wp:effectExtent l="0" t="0" r="0" b="0"/>
            <wp:docPr id="3486" name="Picture 34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6" name="Picture 348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7D92">
        <w:rPr>
          <w:sz w:val="22"/>
        </w:rPr>
        <w:t>законодательства;</w:t>
      </w:r>
    </w:p>
    <w:p w:rsidR="003477C8" w:rsidRPr="007E7D92" w:rsidRDefault="003477C8" w:rsidP="007E7D92">
      <w:pPr>
        <w:pStyle w:val="a9"/>
        <w:numPr>
          <w:ilvl w:val="2"/>
          <w:numId w:val="3"/>
        </w:numPr>
        <w:spacing w:after="0" w:line="240" w:lineRule="auto"/>
        <w:ind w:left="0" w:firstLine="0"/>
        <w:rPr>
          <w:sz w:val="22"/>
        </w:rPr>
      </w:pPr>
      <w:r w:rsidRPr="007E7D92">
        <w:rPr>
          <w:sz w:val="22"/>
        </w:rPr>
        <w:t>обеспечивает благоприятные условия в</w:t>
      </w:r>
      <w:r w:rsidRPr="007E7D92">
        <w:rPr>
          <w:sz w:val="22"/>
        </w:rPr>
        <w:tab/>
        <w:t>образовательной среде, благоприятный</w:t>
      </w:r>
      <w:r w:rsidR="007E7D92">
        <w:rPr>
          <w:sz w:val="22"/>
        </w:rPr>
        <w:t xml:space="preserve"> </w:t>
      </w:r>
      <w:r w:rsidRPr="007E7D92">
        <w:rPr>
          <w:sz w:val="22"/>
        </w:rPr>
        <w:t>эмоционально-психологический</w:t>
      </w:r>
      <w:r w:rsidRPr="007E7D92">
        <w:rPr>
          <w:sz w:val="22"/>
        </w:rPr>
        <w:tab/>
        <w:t>климат,</w:t>
      </w:r>
      <w:r w:rsidRPr="007E7D92">
        <w:rPr>
          <w:sz w:val="22"/>
        </w:rPr>
        <w:tab/>
        <w:t>содействие</w:t>
      </w:r>
      <w:r w:rsidRPr="007E7D92">
        <w:rPr>
          <w:sz w:val="22"/>
        </w:rPr>
        <w:tab/>
        <w:t>в формировании у слушателей высокой мотивации в обучении</w:t>
      </w:r>
    </w:p>
    <w:p w:rsidR="003477C8" w:rsidRPr="007E7D92" w:rsidRDefault="003477C8" w:rsidP="007E7D92">
      <w:pPr>
        <w:pStyle w:val="a9"/>
        <w:numPr>
          <w:ilvl w:val="1"/>
          <w:numId w:val="3"/>
        </w:numPr>
        <w:spacing w:after="0" w:line="240" w:lineRule="auto"/>
        <w:ind w:left="0" w:firstLine="0"/>
        <w:rPr>
          <w:sz w:val="22"/>
        </w:rPr>
      </w:pPr>
      <w:r w:rsidRPr="007E7D92">
        <w:rPr>
          <w:sz w:val="22"/>
        </w:rPr>
        <w:t xml:space="preserve">Сотрудники и слушатели </w:t>
      </w:r>
      <w:r w:rsidR="007C5177">
        <w:rPr>
          <w:sz w:val="22"/>
        </w:rPr>
        <w:t>ООО «УПЦ «Технология»</w:t>
      </w:r>
      <w:bookmarkStart w:id="2" w:name="_GoBack"/>
      <w:bookmarkEnd w:id="2"/>
      <w:r w:rsidRPr="007E7D92">
        <w:rPr>
          <w:sz w:val="22"/>
        </w:rPr>
        <w:t xml:space="preserve"> обязаны:</w:t>
      </w:r>
    </w:p>
    <w:p w:rsidR="007E7D92" w:rsidRPr="007E7D92" w:rsidRDefault="007E7D92" w:rsidP="007E7D92">
      <w:pPr>
        <w:pStyle w:val="a9"/>
        <w:numPr>
          <w:ilvl w:val="2"/>
          <w:numId w:val="3"/>
        </w:numPr>
        <w:spacing w:after="0" w:line="240" w:lineRule="auto"/>
        <w:ind w:left="0" w:firstLine="0"/>
        <w:rPr>
          <w:sz w:val="22"/>
        </w:rPr>
      </w:pPr>
      <w:r w:rsidRPr="007E7D92">
        <w:rPr>
          <w:sz w:val="22"/>
        </w:rPr>
        <w:t>соблюдать Правила внутреннего распорядка;</w:t>
      </w:r>
    </w:p>
    <w:p w:rsidR="007E7D92" w:rsidRPr="007E7D92" w:rsidRDefault="007E7D92" w:rsidP="007E7D92">
      <w:pPr>
        <w:pStyle w:val="a9"/>
        <w:numPr>
          <w:ilvl w:val="2"/>
          <w:numId w:val="3"/>
        </w:numPr>
        <w:spacing w:after="0" w:line="240" w:lineRule="auto"/>
        <w:ind w:left="0" w:firstLine="0"/>
        <w:rPr>
          <w:sz w:val="22"/>
        </w:rPr>
      </w:pPr>
      <w:r w:rsidRPr="007E7D92">
        <w:rPr>
          <w:sz w:val="22"/>
        </w:rPr>
        <w:t>соблюдать меры электротехнической безопасности, пользоваться исправными выключателями, розетками, вилками, патронами и друг</w:t>
      </w:r>
      <w:r w:rsidR="00862A6D">
        <w:rPr>
          <w:sz w:val="22"/>
        </w:rPr>
        <w:t>ими</w:t>
      </w:r>
      <w:r w:rsidRPr="007E7D92">
        <w:rPr>
          <w:sz w:val="22"/>
        </w:rPr>
        <w:t xml:space="preserve"> электро</w:t>
      </w:r>
      <w:r w:rsidR="00862A6D">
        <w:rPr>
          <w:sz w:val="22"/>
        </w:rPr>
        <w:t>приборами</w:t>
      </w:r>
      <w:r w:rsidRPr="007E7D92">
        <w:rPr>
          <w:sz w:val="22"/>
        </w:rPr>
        <w:t>;</w:t>
      </w:r>
    </w:p>
    <w:p w:rsidR="007E7D92" w:rsidRPr="007E7D92" w:rsidRDefault="007E7D92" w:rsidP="007E7D92">
      <w:pPr>
        <w:pStyle w:val="a9"/>
        <w:numPr>
          <w:ilvl w:val="2"/>
          <w:numId w:val="3"/>
        </w:numPr>
        <w:spacing w:after="0" w:line="240" w:lineRule="auto"/>
        <w:ind w:left="0" w:firstLine="0"/>
        <w:rPr>
          <w:sz w:val="22"/>
        </w:rPr>
      </w:pPr>
      <w:r w:rsidRPr="007E7D92">
        <w:rPr>
          <w:sz w:val="22"/>
        </w:rPr>
        <w:t>не оставлять без присмотра включенное оборудование и электроприборы, отключать электрическое освещение (кроме аварийного) по окончании работы;</w:t>
      </w:r>
    </w:p>
    <w:p w:rsidR="007E7D92" w:rsidRPr="007E7D92" w:rsidRDefault="007E7D92" w:rsidP="007E7D92">
      <w:pPr>
        <w:pStyle w:val="a9"/>
        <w:numPr>
          <w:ilvl w:val="2"/>
          <w:numId w:val="3"/>
        </w:numPr>
        <w:spacing w:after="0" w:line="240" w:lineRule="auto"/>
        <w:ind w:left="0" w:firstLine="0"/>
        <w:rPr>
          <w:sz w:val="22"/>
        </w:rPr>
      </w:pPr>
      <w:r w:rsidRPr="007E7D92">
        <w:rPr>
          <w:noProof/>
          <w:sz w:val="22"/>
        </w:rPr>
        <w:drawing>
          <wp:inline distT="0" distB="0" distL="0" distR="0" wp14:anchorId="2BE45AFB" wp14:editId="728312B1">
            <wp:extent cx="3048" cy="3048"/>
            <wp:effectExtent l="0" t="0" r="0" b="0"/>
            <wp:docPr id="3487" name="Picture 34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7" name="Picture 348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7D92">
        <w:rPr>
          <w:sz w:val="22"/>
        </w:rPr>
        <w:t>соблюдать действующие Правила пожарной безопасности</w:t>
      </w:r>
      <w:r w:rsidR="00862A6D">
        <w:rPr>
          <w:sz w:val="22"/>
        </w:rPr>
        <w:t>;</w:t>
      </w:r>
    </w:p>
    <w:p w:rsidR="007E7D92" w:rsidRPr="007E7D92" w:rsidRDefault="007E7D92" w:rsidP="007E7D92">
      <w:pPr>
        <w:pStyle w:val="a9"/>
        <w:numPr>
          <w:ilvl w:val="2"/>
          <w:numId w:val="3"/>
        </w:numPr>
        <w:spacing w:after="0" w:line="240" w:lineRule="auto"/>
        <w:ind w:left="0" w:firstLine="0"/>
        <w:rPr>
          <w:sz w:val="22"/>
        </w:rPr>
      </w:pPr>
      <w:r w:rsidRPr="007E7D92">
        <w:rPr>
          <w:sz w:val="22"/>
        </w:rPr>
        <w:t>знать правила оказания первой помощи и оказывать ее пострадавшим при несчастных случаях;</w:t>
      </w:r>
    </w:p>
    <w:p w:rsidR="007E7D92" w:rsidRPr="007E7D92" w:rsidRDefault="007E7D92" w:rsidP="007E7D92">
      <w:pPr>
        <w:pStyle w:val="a9"/>
        <w:numPr>
          <w:ilvl w:val="2"/>
          <w:numId w:val="3"/>
        </w:numPr>
        <w:spacing w:after="0" w:line="240" w:lineRule="auto"/>
        <w:ind w:left="0" w:firstLine="0"/>
        <w:rPr>
          <w:sz w:val="22"/>
        </w:rPr>
      </w:pPr>
      <w:r w:rsidRPr="007E7D92">
        <w:rPr>
          <w:sz w:val="22"/>
        </w:rPr>
        <w:t>знать место хранения аптечки;</w:t>
      </w:r>
    </w:p>
    <w:p w:rsidR="007E7D92" w:rsidRPr="007E7D92" w:rsidRDefault="007E7D92" w:rsidP="007E7D92">
      <w:pPr>
        <w:pStyle w:val="a9"/>
        <w:numPr>
          <w:ilvl w:val="2"/>
          <w:numId w:val="3"/>
        </w:numPr>
        <w:spacing w:after="0" w:line="240" w:lineRule="auto"/>
        <w:ind w:left="0" w:firstLine="0"/>
        <w:rPr>
          <w:sz w:val="22"/>
        </w:rPr>
      </w:pPr>
      <w:r w:rsidRPr="007E7D92">
        <w:rPr>
          <w:sz w:val="22"/>
        </w:rPr>
        <w:t>знать пути эвакуации и действия в случае возникновения аварийных ситуаций;</w:t>
      </w:r>
    </w:p>
    <w:p w:rsidR="007E7D92" w:rsidRPr="007E7D92" w:rsidRDefault="007E7D92" w:rsidP="007E7D92">
      <w:pPr>
        <w:pStyle w:val="a9"/>
        <w:numPr>
          <w:ilvl w:val="2"/>
          <w:numId w:val="3"/>
        </w:numPr>
        <w:spacing w:after="0" w:line="240" w:lineRule="auto"/>
        <w:ind w:left="0" w:firstLine="0"/>
        <w:rPr>
          <w:sz w:val="22"/>
        </w:rPr>
      </w:pPr>
      <w:r w:rsidRPr="007E7D92">
        <w:rPr>
          <w:sz w:val="22"/>
        </w:rPr>
        <w:t>знать места нахождения средств пожаротушения и уметь их применять;</w:t>
      </w:r>
    </w:p>
    <w:p w:rsidR="007E7D92" w:rsidRPr="007E7D92" w:rsidRDefault="007E7D92" w:rsidP="007E7D92">
      <w:pPr>
        <w:pStyle w:val="a9"/>
        <w:numPr>
          <w:ilvl w:val="2"/>
          <w:numId w:val="3"/>
        </w:numPr>
        <w:spacing w:after="0" w:line="240" w:lineRule="auto"/>
        <w:ind w:left="0" w:firstLine="0"/>
        <w:rPr>
          <w:sz w:val="22"/>
        </w:rPr>
      </w:pPr>
      <w:r w:rsidRPr="007E7D92">
        <w:rPr>
          <w:sz w:val="22"/>
        </w:rPr>
        <w:t>немедленно извещать о любой ситуации, угрожающей жизни и здоровью людей, о каждом несчастном случае или об ухудшении состояния своего здоровья;</w:t>
      </w:r>
      <w:r w:rsidRPr="007E7D92">
        <w:rPr>
          <w:noProof/>
          <w:sz w:val="22"/>
        </w:rPr>
        <w:drawing>
          <wp:inline distT="0" distB="0" distL="0" distR="0" wp14:anchorId="29710364" wp14:editId="6F9BED2A">
            <wp:extent cx="3048" cy="6096"/>
            <wp:effectExtent l="0" t="0" r="0" b="0"/>
            <wp:docPr id="4552" name="Picture 45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52" name="Picture 4552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D92" w:rsidRPr="007E7D92" w:rsidRDefault="007E7D92" w:rsidP="007E7D92">
      <w:pPr>
        <w:pStyle w:val="a9"/>
        <w:numPr>
          <w:ilvl w:val="2"/>
          <w:numId w:val="3"/>
        </w:numPr>
        <w:spacing w:after="0" w:line="240" w:lineRule="auto"/>
        <w:ind w:left="0" w:firstLine="0"/>
        <w:rPr>
          <w:sz w:val="22"/>
        </w:rPr>
      </w:pPr>
      <w:r w:rsidRPr="007E7D92">
        <w:rPr>
          <w:sz w:val="22"/>
        </w:rPr>
        <w:t>соблюдать правила личной гигиены: приходить в чистой одежде и обуви</w:t>
      </w:r>
      <w:r w:rsidR="00862A6D">
        <w:rPr>
          <w:sz w:val="22"/>
        </w:rPr>
        <w:t>.</w:t>
      </w:r>
    </w:p>
    <w:p w:rsidR="007E7D92" w:rsidRPr="007E7D92" w:rsidRDefault="007E7D92" w:rsidP="007E7D92">
      <w:pPr>
        <w:pStyle w:val="a9"/>
        <w:spacing w:after="0" w:line="240" w:lineRule="auto"/>
        <w:ind w:left="0" w:firstLine="0"/>
        <w:rPr>
          <w:sz w:val="22"/>
        </w:rPr>
      </w:pPr>
    </w:p>
    <w:p w:rsidR="007E7D92" w:rsidRPr="00862A6D" w:rsidRDefault="007E7D92" w:rsidP="007E7D92">
      <w:pPr>
        <w:pStyle w:val="a9"/>
        <w:numPr>
          <w:ilvl w:val="0"/>
          <w:numId w:val="3"/>
        </w:numPr>
        <w:spacing w:after="0" w:line="240" w:lineRule="auto"/>
        <w:ind w:left="0" w:firstLine="0"/>
        <w:jc w:val="center"/>
        <w:rPr>
          <w:b/>
          <w:sz w:val="22"/>
        </w:rPr>
      </w:pPr>
      <w:r w:rsidRPr="00862A6D">
        <w:rPr>
          <w:b/>
          <w:sz w:val="22"/>
        </w:rPr>
        <w:t xml:space="preserve">Расследование и учет несчастных случаев  </w:t>
      </w:r>
    </w:p>
    <w:p w:rsidR="007E7D92" w:rsidRPr="007E7D92" w:rsidRDefault="007E7D92" w:rsidP="007E7D92">
      <w:pPr>
        <w:pStyle w:val="a9"/>
        <w:spacing w:after="0" w:line="240" w:lineRule="auto"/>
        <w:ind w:left="0" w:firstLine="0"/>
        <w:rPr>
          <w:sz w:val="22"/>
        </w:rPr>
      </w:pPr>
    </w:p>
    <w:p w:rsidR="007E7D92" w:rsidRDefault="007E7D92" w:rsidP="007E7D92">
      <w:pPr>
        <w:pStyle w:val="a9"/>
        <w:numPr>
          <w:ilvl w:val="1"/>
          <w:numId w:val="3"/>
        </w:numPr>
        <w:spacing w:after="0" w:line="240" w:lineRule="auto"/>
        <w:ind w:left="0" w:firstLine="0"/>
        <w:rPr>
          <w:sz w:val="22"/>
        </w:rPr>
      </w:pPr>
      <w:r w:rsidRPr="007E7D92">
        <w:rPr>
          <w:sz w:val="22"/>
        </w:rPr>
        <w:t xml:space="preserve">Расследование и учет несчастных случаев, произошедших в Организации </w:t>
      </w:r>
      <w:proofErr w:type="gramStart"/>
      <w:r w:rsidRPr="007E7D92">
        <w:rPr>
          <w:sz w:val="22"/>
        </w:rPr>
        <w:t>с обучающимся</w:t>
      </w:r>
      <w:proofErr w:type="gramEnd"/>
      <w:r w:rsidRPr="007E7D92">
        <w:rPr>
          <w:sz w:val="22"/>
        </w:rPr>
        <w:t xml:space="preserve"> проводится в соответствии с Постановлением Минтруда России от 24.10.2002 №73 (ред. от 14.11.2016) 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организациях." </w:t>
      </w:r>
    </w:p>
    <w:p w:rsidR="00862A6D" w:rsidRPr="007E7D92" w:rsidRDefault="00862A6D" w:rsidP="00862A6D">
      <w:pPr>
        <w:pStyle w:val="a9"/>
        <w:spacing w:after="0" w:line="240" w:lineRule="auto"/>
        <w:ind w:left="0" w:firstLine="0"/>
        <w:rPr>
          <w:sz w:val="22"/>
        </w:rPr>
      </w:pPr>
    </w:p>
    <w:p w:rsidR="00C23DD4" w:rsidRDefault="00E50EEE" w:rsidP="007E7D92">
      <w:pPr>
        <w:pStyle w:val="a9"/>
        <w:numPr>
          <w:ilvl w:val="0"/>
          <w:numId w:val="3"/>
        </w:numPr>
        <w:spacing w:after="0" w:line="240" w:lineRule="auto"/>
        <w:ind w:left="0" w:firstLine="0"/>
        <w:jc w:val="center"/>
        <w:rPr>
          <w:b/>
          <w:sz w:val="22"/>
        </w:rPr>
      </w:pPr>
      <w:r w:rsidRPr="00862A6D">
        <w:rPr>
          <w:b/>
          <w:sz w:val="22"/>
        </w:rPr>
        <w:t>Заключительные положения</w:t>
      </w:r>
    </w:p>
    <w:p w:rsidR="00862A6D" w:rsidRPr="00862A6D" w:rsidRDefault="00862A6D" w:rsidP="00862A6D">
      <w:pPr>
        <w:pStyle w:val="a9"/>
        <w:spacing w:after="0" w:line="240" w:lineRule="auto"/>
        <w:ind w:left="0" w:firstLine="0"/>
        <w:rPr>
          <w:b/>
          <w:sz w:val="22"/>
        </w:rPr>
      </w:pPr>
    </w:p>
    <w:p w:rsidR="00C23DD4" w:rsidRDefault="003333DD" w:rsidP="00862A6D">
      <w:pPr>
        <w:pStyle w:val="a9"/>
        <w:numPr>
          <w:ilvl w:val="1"/>
          <w:numId w:val="3"/>
        </w:numPr>
        <w:spacing w:after="0" w:line="240" w:lineRule="auto"/>
        <w:ind w:left="0" w:firstLine="0"/>
        <w:rPr>
          <w:sz w:val="22"/>
        </w:rPr>
      </w:pPr>
      <w:r w:rsidRPr="007E7D92">
        <w:rPr>
          <w:sz w:val="22"/>
        </w:rPr>
        <w:t xml:space="preserve">Настоящее Положение вступает в силу с момента его утверждения директором </w:t>
      </w:r>
      <w:r w:rsidR="00866618" w:rsidRPr="007E7D92">
        <w:rPr>
          <w:sz w:val="22"/>
        </w:rPr>
        <w:t>Организации</w:t>
      </w:r>
      <w:r w:rsidRPr="007E7D92">
        <w:rPr>
          <w:sz w:val="22"/>
        </w:rPr>
        <w:t xml:space="preserve"> и действует бессрочно, до замены его новым Положением.  </w:t>
      </w:r>
    </w:p>
    <w:p w:rsidR="007C5177" w:rsidRDefault="007C5177" w:rsidP="007C5177">
      <w:pPr>
        <w:spacing w:after="0" w:line="240" w:lineRule="auto"/>
        <w:rPr>
          <w:sz w:val="22"/>
        </w:rPr>
      </w:pPr>
    </w:p>
    <w:p w:rsidR="007C5177" w:rsidRPr="007C5177" w:rsidRDefault="007C5177" w:rsidP="007C5177">
      <w:pPr>
        <w:spacing w:after="0" w:line="240" w:lineRule="auto"/>
        <w:rPr>
          <w:sz w:val="22"/>
        </w:rPr>
      </w:pPr>
    </w:p>
    <w:sectPr w:rsidR="007C5177" w:rsidRPr="007C5177" w:rsidSect="00E50EEE">
      <w:headerReference w:type="default" r:id="rId11"/>
      <w:pgSz w:w="11906" w:h="16838"/>
      <w:pgMar w:top="1134" w:right="851" w:bottom="102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4B4A" w:rsidRDefault="00114B4A" w:rsidP="00866618">
      <w:pPr>
        <w:spacing w:after="0" w:line="240" w:lineRule="auto"/>
      </w:pPr>
      <w:r>
        <w:separator/>
      </w:r>
    </w:p>
  </w:endnote>
  <w:endnote w:type="continuationSeparator" w:id="0">
    <w:p w:rsidR="00114B4A" w:rsidRDefault="00114B4A" w:rsidP="00866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4B4A" w:rsidRDefault="00114B4A" w:rsidP="00866618">
      <w:pPr>
        <w:spacing w:after="0" w:line="240" w:lineRule="auto"/>
      </w:pPr>
      <w:r>
        <w:separator/>
      </w:r>
    </w:p>
  </w:footnote>
  <w:footnote w:type="continuationSeparator" w:id="0">
    <w:p w:rsidR="00114B4A" w:rsidRDefault="00114B4A" w:rsidP="008666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618" w:rsidRDefault="00866618" w:rsidP="00866618">
    <w:pPr>
      <w:pStyle w:val="a3"/>
      <w:ind w:hanging="3117"/>
      <w:jc w:val="center"/>
      <w:rPr>
        <w:rFonts w:ascii="Constantia" w:hAnsi="Constantia"/>
        <w:sz w:val="22"/>
      </w:rPr>
    </w:pPr>
    <w:r w:rsidRPr="001E66AA">
      <w:rPr>
        <w:rFonts w:ascii="Constantia" w:hAnsi="Constantia"/>
        <w:sz w:val="22"/>
      </w:rPr>
      <w:t xml:space="preserve">                                       </w:t>
    </w:r>
    <w:bookmarkStart w:id="3" w:name="_Hlk3673610"/>
    <w:r w:rsidR="00F427C1">
      <w:rPr>
        <w:rFonts w:ascii="Constantia" w:hAnsi="Constantia"/>
        <w:sz w:val="22"/>
      </w:rPr>
      <w:t>ООО «УПЦ «Технология»</w:t>
    </w:r>
    <w:bookmarkEnd w:id="3"/>
  </w:p>
  <w:p w:rsidR="00F427C1" w:rsidRPr="001E66AA" w:rsidRDefault="00F427C1" w:rsidP="00866618">
    <w:pPr>
      <w:pStyle w:val="a3"/>
      <w:ind w:hanging="3117"/>
      <w:jc w:val="center"/>
      <w:rPr>
        <w:rFonts w:ascii="Constantia" w:hAnsi="Constantia"/>
        <w:sz w:val="22"/>
      </w:rPr>
    </w:pPr>
    <w:r>
      <w:rPr>
        <w:rFonts w:ascii="Constantia" w:hAnsi="Constantia"/>
        <w:sz w:val="22"/>
      </w:rPr>
      <w:t xml:space="preserve">                                       Отдел подготовки персонала</w:t>
    </w:r>
  </w:p>
  <w:p w:rsidR="00866618" w:rsidRPr="001E66AA" w:rsidRDefault="00866618" w:rsidP="00866618">
    <w:pPr>
      <w:pStyle w:val="a3"/>
      <w:ind w:hanging="3117"/>
      <w:jc w:val="center"/>
      <w:rPr>
        <w:rFonts w:ascii="Constantia" w:hAnsi="Constantia"/>
        <w:sz w:val="22"/>
      </w:rPr>
    </w:pPr>
    <w:r w:rsidRPr="001E66AA">
      <w:rPr>
        <w:rFonts w:ascii="Constantia" w:hAnsi="Constantia"/>
        <w:sz w:val="22"/>
      </w:rPr>
      <w:t xml:space="preserve">                         </w:t>
    </w:r>
    <w:r w:rsidR="00F427C1">
      <w:rPr>
        <w:rFonts w:ascii="Constantia" w:hAnsi="Constantia"/>
        <w:sz w:val="22"/>
      </w:rPr>
      <w:t xml:space="preserve">       </w:t>
    </w:r>
    <w:r w:rsidRPr="001E66AA">
      <w:rPr>
        <w:rFonts w:ascii="Constantia" w:hAnsi="Constantia"/>
        <w:sz w:val="22"/>
      </w:rPr>
      <w:t xml:space="preserve">   Положение</w:t>
    </w:r>
    <w:r w:rsidR="001E66AA">
      <w:rPr>
        <w:rFonts w:ascii="Constantia" w:hAnsi="Constantia"/>
        <w:sz w:val="22"/>
      </w:rPr>
      <w:t xml:space="preserve"> «О</w:t>
    </w:r>
    <w:r w:rsidRPr="001E66AA">
      <w:rPr>
        <w:rFonts w:ascii="Constantia" w:hAnsi="Constantia"/>
        <w:sz w:val="22"/>
      </w:rPr>
      <w:t xml:space="preserve">б </w:t>
    </w:r>
    <w:r w:rsidR="00F90D5A">
      <w:rPr>
        <w:rFonts w:ascii="Constantia" w:hAnsi="Constantia"/>
        <w:sz w:val="22"/>
      </w:rPr>
      <w:t>охране здоровья</w:t>
    </w:r>
    <w:r w:rsidRPr="001E66AA">
      <w:rPr>
        <w:rFonts w:ascii="Constantia" w:hAnsi="Constantia"/>
        <w:sz w:val="22"/>
      </w:rPr>
      <w:t xml:space="preserve"> обучающихся</w:t>
    </w:r>
    <w:r w:rsidR="001E66AA">
      <w:rPr>
        <w:rFonts w:ascii="Constantia" w:hAnsi="Constantia"/>
        <w:sz w:val="22"/>
      </w:rPr>
      <w:t>»</w:t>
    </w:r>
  </w:p>
  <w:p w:rsidR="00866618" w:rsidRDefault="00114B4A" w:rsidP="00866618">
    <w:pPr>
      <w:pStyle w:val="a3"/>
      <w:ind w:left="0" w:firstLine="2"/>
      <w:jc w:val="center"/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D629F"/>
    <w:multiLevelType w:val="hybridMultilevel"/>
    <w:tmpl w:val="9FFAB204"/>
    <w:lvl w:ilvl="0" w:tplc="CDDC1C8E">
      <w:start w:val="1"/>
      <w:numFmt w:val="bullet"/>
      <w:lvlText w:val="―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D72AC1"/>
    <w:multiLevelType w:val="multilevel"/>
    <w:tmpl w:val="BAA4A8C4"/>
    <w:lvl w:ilvl="0">
      <w:start w:val="1"/>
      <w:numFmt w:val="bullet"/>
      <w:lvlText w:val="―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2D612CD"/>
    <w:multiLevelType w:val="multilevel"/>
    <w:tmpl w:val="09C082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582941"/>
    <w:multiLevelType w:val="hybridMultilevel"/>
    <w:tmpl w:val="D9C85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A2414"/>
    <w:multiLevelType w:val="hybridMultilevel"/>
    <w:tmpl w:val="A6C6869A"/>
    <w:lvl w:ilvl="0" w:tplc="55A04174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FE6670E">
      <w:start w:val="1"/>
      <w:numFmt w:val="lowerLetter"/>
      <w:lvlText w:val="%2"/>
      <w:lvlJc w:val="left"/>
      <w:pPr>
        <w:ind w:left="36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169A85B0">
      <w:start w:val="1"/>
      <w:numFmt w:val="lowerRoman"/>
      <w:lvlText w:val="%3"/>
      <w:lvlJc w:val="left"/>
      <w:pPr>
        <w:ind w:left="44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E32B996">
      <w:start w:val="1"/>
      <w:numFmt w:val="decimal"/>
      <w:lvlText w:val="%4"/>
      <w:lvlJc w:val="left"/>
      <w:pPr>
        <w:ind w:left="51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69041AFC">
      <w:start w:val="1"/>
      <w:numFmt w:val="lowerLetter"/>
      <w:lvlText w:val="%5"/>
      <w:lvlJc w:val="left"/>
      <w:pPr>
        <w:ind w:left="58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C965C30">
      <w:start w:val="1"/>
      <w:numFmt w:val="lowerRoman"/>
      <w:lvlText w:val="%6"/>
      <w:lvlJc w:val="left"/>
      <w:pPr>
        <w:ind w:left="65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18A826F8">
      <w:start w:val="1"/>
      <w:numFmt w:val="decimal"/>
      <w:lvlText w:val="%7"/>
      <w:lvlJc w:val="left"/>
      <w:pPr>
        <w:ind w:left="72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784C8CD8">
      <w:start w:val="1"/>
      <w:numFmt w:val="lowerLetter"/>
      <w:lvlText w:val="%8"/>
      <w:lvlJc w:val="left"/>
      <w:pPr>
        <w:ind w:left="80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A9E2E972">
      <w:start w:val="1"/>
      <w:numFmt w:val="lowerRoman"/>
      <w:lvlText w:val="%9"/>
      <w:lvlJc w:val="left"/>
      <w:pPr>
        <w:ind w:left="87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532575"/>
    <w:multiLevelType w:val="multilevel"/>
    <w:tmpl w:val="629438DE"/>
    <w:lvl w:ilvl="0">
      <w:start w:val="1"/>
      <w:numFmt w:val="bullet"/>
      <w:lvlText w:val="―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97022DB"/>
    <w:multiLevelType w:val="multilevel"/>
    <w:tmpl w:val="09C082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0E115B9"/>
    <w:multiLevelType w:val="multilevel"/>
    <w:tmpl w:val="03CAD8C6"/>
    <w:lvl w:ilvl="0">
      <w:start w:val="2"/>
      <w:numFmt w:val="decimal"/>
      <w:lvlText w:val="%1."/>
      <w:lvlJc w:val="left"/>
      <w:pPr>
        <w:ind w:left="19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7074A1"/>
    <w:multiLevelType w:val="multilevel"/>
    <w:tmpl w:val="121E74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979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bullet"/>
      <w:lvlText w:val="―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7E61FC6"/>
    <w:multiLevelType w:val="hybridMultilevel"/>
    <w:tmpl w:val="41327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4624DB"/>
    <w:multiLevelType w:val="hybridMultilevel"/>
    <w:tmpl w:val="265AB90C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2"/>
  </w:num>
  <w:num w:numId="5">
    <w:abstractNumId w:val="0"/>
  </w:num>
  <w:num w:numId="6">
    <w:abstractNumId w:val="10"/>
  </w:num>
  <w:num w:numId="7">
    <w:abstractNumId w:val="6"/>
  </w:num>
  <w:num w:numId="8">
    <w:abstractNumId w:val="5"/>
  </w:num>
  <w:num w:numId="9">
    <w:abstractNumId w:val="7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DD4"/>
    <w:rsid w:val="0010198C"/>
    <w:rsid w:val="00114B4A"/>
    <w:rsid w:val="00140444"/>
    <w:rsid w:val="001E66AA"/>
    <w:rsid w:val="003333DD"/>
    <w:rsid w:val="003477C8"/>
    <w:rsid w:val="005826A6"/>
    <w:rsid w:val="005F2552"/>
    <w:rsid w:val="00654A18"/>
    <w:rsid w:val="00685C56"/>
    <w:rsid w:val="006F1DC1"/>
    <w:rsid w:val="00786903"/>
    <w:rsid w:val="007C5177"/>
    <w:rsid w:val="007E7D92"/>
    <w:rsid w:val="00862A6D"/>
    <w:rsid w:val="00866618"/>
    <w:rsid w:val="00882B3F"/>
    <w:rsid w:val="00884035"/>
    <w:rsid w:val="008F2104"/>
    <w:rsid w:val="00901A50"/>
    <w:rsid w:val="00982B8B"/>
    <w:rsid w:val="00990B96"/>
    <w:rsid w:val="009A27EC"/>
    <w:rsid w:val="00A45021"/>
    <w:rsid w:val="00A52297"/>
    <w:rsid w:val="00B155E3"/>
    <w:rsid w:val="00B24E3D"/>
    <w:rsid w:val="00C147C7"/>
    <w:rsid w:val="00C23DD4"/>
    <w:rsid w:val="00D7435E"/>
    <w:rsid w:val="00E50EEE"/>
    <w:rsid w:val="00F427C1"/>
    <w:rsid w:val="00F823CA"/>
    <w:rsid w:val="00F9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E4FFB"/>
  <w15:docId w15:val="{D1D453A2-A0D0-4989-B3C5-E349DBE51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5" w:line="28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"/>
      </w:numPr>
      <w:spacing w:after="0"/>
      <w:ind w:left="2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66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6618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8666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6618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882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82B3F"/>
    <w:rPr>
      <w:rFonts w:ascii="Segoe UI" w:eastAsia="Times New Roman" w:hAnsi="Segoe UI" w:cs="Segoe UI"/>
      <w:color w:val="000000"/>
      <w:sz w:val="18"/>
      <w:szCs w:val="18"/>
    </w:rPr>
  </w:style>
  <w:style w:type="paragraph" w:styleId="a9">
    <w:name w:val="List Paragraph"/>
    <w:basedOn w:val="a"/>
    <w:uiPriority w:val="34"/>
    <w:qFormat/>
    <w:rsid w:val="00B24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IBelyaeva</dc:creator>
  <cp:keywords/>
  <cp:lastModifiedBy>Лариса</cp:lastModifiedBy>
  <cp:revision>11</cp:revision>
  <cp:lastPrinted>2019-02-26T06:26:00Z</cp:lastPrinted>
  <dcterms:created xsi:type="dcterms:W3CDTF">2019-02-02T07:11:00Z</dcterms:created>
  <dcterms:modified xsi:type="dcterms:W3CDTF">2019-03-20T06:18:00Z</dcterms:modified>
</cp:coreProperties>
</file>