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4B" w:rsidRPr="009A445F" w:rsidRDefault="00F1274B" w:rsidP="00281E09">
      <w:pPr>
        <w:spacing w:after="0" w:line="240" w:lineRule="auto"/>
        <w:ind w:left="0" w:right="0" w:hanging="6"/>
        <w:jc w:val="right"/>
        <w:rPr>
          <w:sz w:val="22"/>
        </w:rPr>
      </w:pPr>
      <w:bookmarkStart w:id="0" w:name="_Hlk536277169"/>
      <w:bookmarkStart w:id="1" w:name="_Hlk536276997"/>
      <w:r w:rsidRPr="009A445F">
        <w:rPr>
          <w:sz w:val="22"/>
        </w:rPr>
        <w:t>УТВЕРЖДАЮ:</w:t>
      </w:r>
    </w:p>
    <w:p w:rsidR="00F1274B" w:rsidRDefault="001E4223" w:rsidP="00281E09">
      <w:pPr>
        <w:spacing w:after="0" w:line="240" w:lineRule="auto"/>
        <w:ind w:left="0" w:right="0" w:hanging="6"/>
        <w:jc w:val="right"/>
        <w:rPr>
          <w:sz w:val="22"/>
        </w:rPr>
      </w:pPr>
      <w:r>
        <w:rPr>
          <w:sz w:val="22"/>
        </w:rPr>
        <w:t>Генеральный д</w:t>
      </w:r>
      <w:r w:rsidR="00F1274B" w:rsidRPr="009A445F">
        <w:rPr>
          <w:sz w:val="22"/>
        </w:rPr>
        <w:t xml:space="preserve">иректор </w:t>
      </w:r>
      <w:r w:rsidRPr="001E4223">
        <w:rPr>
          <w:sz w:val="22"/>
        </w:rPr>
        <w:t>ООО «УПЦ «Технология»</w:t>
      </w:r>
    </w:p>
    <w:p w:rsidR="001E4223" w:rsidRPr="009A445F" w:rsidRDefault="001E4223" w:rsidP="00281E09">
      <w:pPr>
        <w:spacing w:after="0" w:line="240" w:lineRule="auto"/>
        <w:ind w:left="0" w:right="0" w:hanging="6"/>
        <w:jc w:val="right"/>
        <w:rPr>
          <w:sz w:val="22"/>
        </w:rPr>
      </w:pPr>
    </w:p>
    <w:p w:rsidR="001E4223" w:rsidRPr="009A445F" w:rsidRDefault="00F1274B" w:rsidP="001E4223">
      <w:pPr>
        <w:spacing w:after="0" w:line="240" w:lineRule="auto"/>
        <w:ind w:left="0" w:right="0" w:hanging="6"/>
        <w:contextualSpacing/>
        <w:jc w:val="right"/>
        <w:rPr>
          <w:sz w:val="22"/>
        </w:rPr>
      </w:pPr>
      <w:r w:rsidRPr="009A445F">
        <w:rPr>
          <w:sz w:val="22"/>
        </w:rPr>
        <w:t xml:space="preserve">___________________ </w:t>
      </w:r>
      <w:r w:rsidR="001E4223">
        <w:rPr>
          <w:sz w:val="22"/>
        </w:rPr>
        <w:t>Корюкова Л.Ю.</w:t>
      </w:r>
    </w:p>
    <w:p w:rsidR="00F1274B" w:rsidRPr="009A445F" w:rsidRDefault="00F1274B" w:rsidP="00281E09">
      <w:pPr>
        <w:spacing w:after="0" w:line="240" w:lineRule="auto"/>
        <w:ind w:left="0" w:right="0" w:hanging="6"/>
        <w:contextualSpacing/>
        <w:jc w:val="right"/>
        <w:rPr>
          <w:sz w:val="22"/>
        </w:rPr>
      </w:pPr>
      <w:r w:rsidRPr="009A445F">
        <w:rPr>
          <w:sz w:val="22"/>
        </w:rPr>
        <w:t xml:space="preserve">12 </w:t>
      </w:r>
      <w:proofErr w:type="gramStart"/>
      <w:r w:rsidRPr="009A445F">
        <w:rPr>
          <w:sz w:val="22"/>
        </w:rPr>
        <w:t>января  2018</w:t>
      </w:r>
      <w:proofErr w:type="gramEnd"/>
      <w:r w:rsidRPr="009A445F">
        <w:rPr>
          <w:sz w:val="22"/>
        </w:rPr>
        <w:t>г.</w:t>
      </w:r>
    </w:p>
    <w:p w:rsidR="00F1274B" w:rsidRPr="009A445F" w:rsidRDefault="00F1274B" w:rsidP="00281E09">
      <w:pPr>
        <w:spacing w:after="0" w:line="240" w:lineRule="auto"/>
        <w:ind w:left="0" w:right="0" w:hanging="6"/>
        <w:contextualSpacing/>
        <w:jc w:val="right"/>
        <w:rPr>
          <w:sz w:val="22"/>
        </w:rPr>
      </w:pPr>
    </w:p>
    <w:p w:rsidR="00F1274B" w:rsidRPr="009A445F" w:rsidRDefault="00F1274B" w:rsidP="00281E09">
      <w:pPr>
        <w:spacing w:after="0" w:line="240" w:lineRule="auto"/>
        <w:ind w:left="0" w:right="0" w:hanging="6"/>
        <w:jc w:val="right"/>
        <w:rPr>
          <w:sz w:val="22"/>
        </w:rPr>
      </w:pPr>
      <w:r w:rsidRPr="009A445F">
        <w:rPr>
          <w:sz w:val="22"/>
        </w:rPr>
        <w:t xml:space="preserve"> (к приказу № 1</w:t>
      </w:r>
      <w:r>
        <w:rPr>
          <w:sz w:val="22"/>
        </w:rPr>
        <w:t>4</w:t>
      </w:r>
      <w:r w:rsidRPr="009A445F">
        <w:rPr>
          <w:sz w:val="22"/>
        </w:rPr>
        <w:t>-У от 12 января 2018 г.)</w:t>
      </w:r>
      <w:bookmarkEnd w:id="0"/>
    </w:p>
    <w:bookmarkEnd w:id="1"/>
    <w:p w:rsidR="00DC4D04" w:rsidRPr="00F1274B" w:rsidRDefault="00DC4D04" w:rsidP="00281E09">
      <w:pPr>
        <w:spacing w:after="0" w:line="240" w:lineRule="auto"/>
        <w:ind w:left="0" w:right="0" w:hanging="6"/>
        <w:contextualSpacing/>
        <w:jc w:val="right"/>
        <w:rPr>
          <w:sz w:val="22"/>
        </w:rPr>
      </w:pPr>
    </w:p>
    <w:p w:rsidR="00DC4D04" w:rsidRPr="00F1274B" w:rsidRDefault="00F55437" w:rsidP="00281E09">
      <w:pPr>
        <w:spacing w:after="0" w:line="240" w:lineRule="auto"/>
        <w:ind w:left="0" w:right="0" w:hanging="6"/>
        <w:jc w:val="left"/>
        <w:rPr>
          <w:sz w:val="22"/>
        </w:rPr>
      </w:pPr>
      <w:r w:rsidRPr="00F1274B">
        <w:rPr>
          <w:rFonts w:ascii="Arial" w:eastAsia="Arial" w:hAnsi="Arial" w:cs="Arial"/>
          <w:color w:val="101010"/>
          <w:sz w:val="22"/>
        </w:rPr>
        <w:t xml:space="preserve"> </w:t>
      </w:r>
      <w:r w:rsidRPr="00F1274B">
        <w:rPr>
          <w:rFonts w:ascii="Arial" w:eastAsia="Arial" w:hAnsi="Arial" w:cs="Arial"/>
          <w:color w:val="555555"/>
          <w:sz w:val="22"/>
        </w:rPr>
        <w:t xml:space="preserve"> </w:t>
      </w:r>
    </w:p>
    <w:p w:rsidR="00BC2864" w:rsidRDefault="00F55437" w:rsidP="00281E09">
      <w:pPr>
        <w:spacing w:after="0" w:line="240" w:lineRule="auto"/>
        <w:ind w:left="0" w:right="0" w:hanging="6"/>
        <w:jc w:val="center"/>
        <w:rPr>
          <w:b/>
          <w:color w:val="101010"/>
          <w:sz w:val="28"/>
          <w:szCs w:val="28"/>
        </w:rPr>
      </w:pPr>
      <w:bookmarkStart w:id="2" w:name="_Hlk536277693"/>
      <w:r w:rsidRPr="00281E09">
        <w:rPr>
          <w:b/>
          <w:color w:val="101010"/>
          <w:sz w:val="28"/>
          <w:szCs w:val="28"/>
        </w:rPr>
        <w:t>П</w:t>
      </w:r>
      <w:r w:rsidR="00F1274B" w:rsidRPr="00281E09">
        <w:rPr>
          <w:b/>
          <w:color w:val="101010"/>
          <w:sz w:val="28"/>
          <w:szCs w:val="28"/>
        </w:rPr>
        <w:t xml:space="preserve">оложение </w:t>
      </w:r>
    </w:p>
    <w:p w:rsidR="00DC4D04" w:rsidRPr="00BC2864" w:rsidRDefault="00F1274B" w:rsidP="00BC2864">
      <w:pPr>
        <w:spacing w:after="0" w:line="240" w:lineRule="auto"/>
        <w:ind w:left="0" w:right="0" w:hanging="6"/>
        <w:jc w:val="center"/>
        <w:rPr>
          <w:b/>
          <w:color w:val="101010"/>
          <w:sz w:val="28"/>
          <w:szCs w:val="28"/>
        </w:rPr>
      </w:pPr>
      <w:r w:rsidRPr="00281E09">
        <w:rPr>
          <w:b/>
          <w:color w:val="101010"/>
          <w:sz w:val="28"/>
          <w:szCs w:val="28"/>
        </w:rPr>
        <w:t xml:space="preserve">«О порядке выдачи и форме справки об обучении по образовательным программам дополнительного профессионального образования» </w:t>
      </w:r>
      <w:bookmarkStart w:id="3" w:name="_Hlk535929232"/>
    </w:p>
    <w:bookmarkEnd w:id="2"/>
    <w:bookmarkEnd w:id="3"/>
    <w:p w:rsidR="00DC4D04" w:rsidRPr="00F1274B" w:rsidRDefault="00F55437" w:rsidP="00281E09">
      <w:pPr>
        <w:spacing w:after="0" w:line="240" w:lineRule="auto"/>
        <w:ind w:left="0" w:right="0" w:hanging="6"/>
        <w:jc w:val="left"/>
        <w:rPr>
          <w:sz w:val="22"/>
        </w:rPr>
      </w:pPr>
      <w:r w:rsidRPr="00F1274B">
        <w:rPr>
          <w:sz w:val="22"/>
        </w:rPr>
        <w:t xml:space="preserve"> </w:t>
      </w:r>
      <w:r w:rsidRPr="00F1274B">
        <w:rPr>
          <w:b/>
          <w:color w:val="101010"/>
          <w:sz w:val="22"/>
        </w:rPr>
        <w:t xml:space="preserve"> </w:t>
      </w:r>
      <w:r w:rsidRPr="00F1274B">
        <w:rPr>
          <w:sz w:val="22"/>
        </w:rPr>
        <w:t xml:space="preserve">           </w:t>
      </w:r>
      <w:r w:rsidRPr="00F1274B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Default="00F55437" w:rsidP="00281E09">
      <w:pPr>
        <w:pStyle w:val="2"/>
        <w:numPr>
          <w:ilvl w:val="0"/>
          <w:numId w:val="1"/>
        </w:numPr>
        <w:spacing w:after="0" w:line="240" w:lineRule="auto"/>
        <w:ind w:left="0"/>
        <w:jc w:val="center"/>
        <w:rPr>
          <w:sz w:val="22"/>
        </w:rPr>
      </w:pPr>
      <w:r w:rsidRPr="00F1274B">
        <w:rPr>
          <w:sz w:val="22"/>
        </w:rPr>
        <w:t>Общие положения</w:t>
      </w:r>
    </w:p>
    <w:p w:rsidR="00281E09" w:rsidRPr="00281E09" w:rsidRDefault="00281E09" w:rsidP="00281E09">
      <w:pPr>
        <w:spacing w:after="0" w:line="240" w:lineRule="auto"/>
        <w:ind w:left="0" w:right="0"/>
      </w:pPr>
    </w:p>
    <w:p w:rsidR="00DC4D04" w:rsidRPr="00F1274B" w:rsidRDefault="00F55437" w:rsidP="00281E09">
      <w:pPr>
        <w:spacing w:after="0" w:line="240" w:lineRule="auto"/>
        <w:ind w:left="0" w:right="0" w:hanging="6"/>
        <w:contextualSpacing/>
        <w:rPr>
          <w:sz w:val="22"/>
        </w:rPr>
      </w:pPr>
      <w:r w:rsidRPr="00F1274B">
        <w:rPr>
          <w:sz w:val="22"/>
        </w:rPr>
        <w:t xml:space="preserve">1.1. Настоящее Положение о порядке выдачи и форме справки об обучении или периоде обучения по образовательным программам дополнительного профессионального образования (далее – Положение) устанавливает порядок и форму заполнения, </w:t>
      </w:r>
      <w:proofErr w:type="spellStart"/>
      <w:r w:rsidRPr="00F1274B">
        <w:rPr>
          <w:sz w:val="22"/>
        </w:rPr>
        <w:t>учѐта</w:t>
      </w:r>
      <w:proofErr w:type="spellEnd"/>
      <w:r w:rsidRPr="00F1274B">
        <w:rPr>
          <w:sz w:val="22"/>
        </w:rPr>
        <w:t xml:space="preserve"> и выдачи Справки об </w:t>
      </w:r>
      <w:proofErr w:type="gramStart"/>
      <w:r w:rsidRPr="00F1274B">
        <w:rPr>
          <w:sz w:val="22"/>
        </w:rPr>
        <w:t>обучении  по</w:t>
      </w:r>
      <w:proofErr w:type="gramEnd"/>
      <w:r w:rsidRPr="00F1274B">
        <w:rPr>
          <w:sz w:val="22"/>
        </w:rPr>
        <w:t xml:space="preserve"> программам дополнительного профессионального образования (далее – Справка) в </w:t>
      </w:r>
      <w:r w:rsidR="00BC2864" w:rsidRPr="00BC2864">
        <w:rPr>
          <w:sz w:val="22"/>
        </w:rPr>
        <w:t>ООО «УПЦ «Технология»</w:t>
      </w:r>
      <w:r w:rsidRPr="00F1274B">
        <w:rPr>
          <w:sz w:val="22"/>
        </w:rPr>
        <w:t xml:space="preserve"> (далее – </w:t>
      </w:r>
      <w:r w:rsidR="00BA68DB" w:rsidRPr="00F1274B">
        <w:rPr>
          <w:sz w:val="22"/>
        </w:rPr>
        <w:t>Организация</w:t>
      </w:r>
      <w:r w:rsidRPr="00F1274B">
        <w:rPr>
          <w:sz w:val="22"/>
        </w:rPr>
        <w:t>),  полномочия и ответственность  работников, участвующих в заполнении Справки.</w:t>
      </w:r>
      <w:r w:rsidRPr="00F1274B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Pr="00F1274B" w:rsidRDefault="00F55437" w:rsidP="00281E09">
      <w:pPr>
        <w:spacing w:after="0" w:line="240" w:lineRule="auto"/>
        <w:ind w:left="0" w:right="0" w:hanging="6"/>
        <w:contextualSpacing/>
        <w:rPr>
          <w:sz w:val="22"/>
        </w:rPr>
      </w:pPr>
      <w:r w:rsidRPr="00F1274B">
        <w:rPr>
          <w:sz w:val="22"/>
        </w:rPr>
        <w:t>1.2. Справка</w:t>
      </w:r>
      <w:r w:rsidR="00281E09">
        <w:rPr>
          <w:sz w:val="22"/>
        </w:rPr>
        <w:t xml:space="preserve"> - </w:t>
      </w:r>
      <w:r w:rsidRPr="00F1274B">
        <w:rPr>
          <w:sz w:val="22"/>
        </w:rPr>
        <w:t>документ, удостоверяющий освоение дополнительных образовательных программ не в полном объеме.</w:t>
      </w:r>
      <w:r w:rsidRPr="00F1274B">
        <w:rPr>
          <w:rFonts w:ascii="Arial" w:eastAsia="Arial" w:hAnsi="Arial" w:cs="Arial"/>
          <w:color w:val="555555"/>
          <w:sz w:val="22"/>
        </w:rPr>
        <w:t xml:space="preserve"> </w:t>
      </w:r>
    </w:p>
    <w:p w:rsidR="00BA68DB" w:rsidRPr="00F1274B" w:rsidRDefault="00F55437" w:rsidP="00281E09">
      <w:pPr>
        <w:spacing w:after="0" w:line="240" w:lineRule="auto"/>
        <w:ind w:left="0" w:right="0" w:hanging="6"/>
        <w:contextualSpacing/>
        <w:rPr>
          <w:sz w:val="22"/>
        </w:rPr>
      </w:pPr>
      <w:r w:rsidRPr="00F1274B">
        <w:rPr>
          <w:sz w:val="22"/>
        </w:rPr>
        <w:t xml:space="preserve">1.3. В соответствии с частью 12 статьи 60 Федерального закона от 29.12.2012 г. № 273-ФЗ «Об образовании в Российской Федерации» Справка </w:t>
      </w:r>
      <w:r w:rsidR="00BC2864" w:rsidRPr="00F1274B">
        <w:rPr>
          <w:sz w:val="22"/>
        </w:rPr>
        <w:t>выдаётся</w:t>
      </w:r>
      <w:r w:rsidR="00BA68DB" w:rsidRPr="00F1274B">
        <w:rPr>
          <w:sz w:val="22"/>
        </w:rPr>
        <w:t xml:space="preserve">  </w:t>
      </w:r>
      <w:r w:rsidR="000C54D5" w:rsidRPr="00F1274B">
        <w:rPr>
          <w:color w:val="auto"/>
          <w:sz w:val="22"/>
        </w:rPr>
        <w:t>п</w:t>
      </w:r>
      <w:r w:rsidR="00B544EC" w:rsidRPr="00F1274B">
        <w:rPr>
          <w:color w:val="auto"/>
          <w:sz w:val="22"/>
        </w:rPr>
        <w:t>ри освоении дополнительной профессиональной программы параллельно с получением среднего профессионального образования и (или) высшего образования</w:t>
      </w:r>
      <w:r w:rsidR="000C54D5" w:rsidRPr="00F1274B">
        <w:rPr>
          <w:color w:val="auto"/>
          <w:sz w:val="22"/>
        </w:rPr>
        <w:t xml:space="preserve">; </w:t>
      </w:r>
      <w:r w:rsidR="000C54D5" w:rsidRPr="00F1274B">
        <w:rPr>
          <w:sz w:val="22"/>
        </w:rPr>
        <w:t xml:space="preserve"> лицам,</w:t>
      </w:r>
      <w:r w:rsidR="00BA68DB" w:rsidRPr="00F1274B">
        <w:rPr>
          <w:sz w:val="22"/>
        </w:rPr>
        <w:t xml:space="preserve"> </w:t>
      </w:r>
      <w:r w:rsidR="00175D3A">
        <w:rPr>
          <w:sz w:val="22"/>
        </w:rPr>
        <w:t>не прошедшим итоговую аттестацию</w:t>
      </w:r>
      <w:r w:rsidRPr="00F1274B">
        <w:rPr>
          <w:sz w:val="22"/>
        </w:rPr>
        <w:t xml:space="preserve"> или получившим на итоговой аттестации неудовлетворительные результаты, а также лицам, освоившим часть программы дополнительного профессионального образования  и (или) отчисленным из </w:t>
      </w:r>
      <w:r w:rsidR="00BA68DB" w:rsidRPr="00F1274B">
        <w:rPr>
          <w:sz w:val="22"/>
        </w:rPr>
        <w:t>Организации</w:t>
      </w:r>
      <w:r w:rsidRPr="00F1274B">
        <w:rPr>
          <w:sz w:val="22"/>
        </w:rPr>
        <w:t>.</w:t>
      </w:r>
    </w:p>
    <w:p w:rsidR="00DC4D04" w:rsidRPr="00F1274B" w:rsidRDefault="00F55437" w:rsidP="00281E09">
      <w:pPr>
        <w:spacing w:after="0" w:line="240" w:lineRule="auto"/>
        <w:ind w:left="0" w:right="0" w:hanging="6"/>
        <w:contextualSpacing/>
        <w:rPr>
          <w:sz w:val="22"/>
        </w:rPr>
      </w:pPr>
      <w:r w:rsidRPr="00F1274B">
        <w:rPr>
          <w:sz w:val="22"/>
        </w:rPr>
        <w:t xml:space="preserve"> </w:t>
      </w:r>
      <w:r w:rsidRPr="00F1274B">
        <w:rPr>
          <w:rFonts w:ascii="Arial" w:eastAsia="Arial" w:hAnsi="Arial" w:cs="Arial"/>
          <w:color w:val="555555"/>
          <w:sz w:val="22"/>
        </w:rPr>
        <w:t xml:space="preserve"> </w:t>
      </w:r>
      <w:r w:rsidRPr="00F1274B">
        <w:rPr>
          <w:sz w:val="22"/>
        </w:rPr>
        <w:t xml:space="preserve">  </w:t>
      </w:r>
      <w:r w:rsidRPr="00F1274B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Default="00F55437" w:rsidP="00281E09">
      <w:pPr>
        <w:pStyle w:val="2"/>
        <w:numPr>
          <w:ilvl w:val="0"/>
          <w:numId w:val="1"/>
        </w:numPr>
        <w:spacing w:after="0" w:line="240" w:lineRule="auto"/>
        <w:contextualSpacing/>
        <w:jc w:val="center"/>
        <w:rPr>
          <w:sz w:val="22"/>
        </w:rPr>
      </w:pPr>
      <w:r w:rsidRPr="00F1274B">
        <w:rPr>
          <w:sz w:val="22"/>
        </w:rPr>
        <w:t>Форма Справки</w:t>
      </w:r>
    </w:p>
    <w:p w:rsidR="00281E09" w:rsidRPr="00281E09" w:rsidRDefault="00281E09" w:rsidP="00281E09">
      <w:pPr>
        <w:pStyle w:val="a7"/>
        <w:ind w:left="354" w:firstLine="0"/>
      </w:pPr>
    </w:p>
    <w:p w:rsidR="00DC4D04" w:rsidRPr="00F1274B" w:rsidRDefault="00F55437" w:rsidP="00281E09">
      <w:pPr>
        <w:spacing w:after="0" w:line="240" w:lineRule="auto"/>
        <w:ind w:left="0" w:right="0" w:hanging="6"/>
        <w:contextualSpacing/>
        <w:rPr>
          <w:sz w:val="22"/>
        </w:rPr>
      </w:pPr>
      <w:r w:rsidRPr="00F1274B">
        <w:rPr>
          <w:sz w:val="22"/>
        </w:rPr>
        <w:t>2.1. В соответствии с частью 12 статьи 60 Федерального закона от 29.12.2012 г. № 273-ФЗ</w:t>
      </w:r>
      <w:r w:rsidR="00281E09">
        <w:rPr>
          <w:sz w:val="22"/>
        </w:rPr>
        <w:t xml:space="preserve"> </w:t>
      </w:r>
      <w:r w:rsidRPr="00F1274B">
        <w:rPr>
          <w:sz w:val="22"/>
        </w:rPr>
        <w:t xml:space="preserve">«Об образовании в Российской Федерации» </w:t>
      </w:r>
      <w:r w:rsidR="00BA68DB" w:rsidRPr="00F1274B">
        <w:rPr>
          <w:sz w:val="22"/>
        </w:rPr>
        <w:t>ф</w:t>
      </w:r>
      <w:r w:rsidRPr="00F1274B">
        <w:rPr>
          <w:sz w:val="22"/>
        </w:rPr>
        <w:t>орма Справки</w:t>
      </w:r>
      <w:r w:rsidR="00281E09">
        <w:rPr>
          <w:sz w:val="22"/>
        </w:rPr>
        <w:t xml:space="preserve"> </w:t>
      </w:r>
      <w:r w:rsidRPr="00F1274B">
        <w:rPr>
          <w:sz w:val="22"/>
        </w:rPr>
        <w:t>самостоятельно</w:t>
      </w:r>
      <w:r w:rsidR="00281E09">
        <w:rPr>
          <w:sz w:val="22"/>
        </w:rPr>
        <w:t xml:space="preserve"> </w:t>
      </w:r>
      <w:r w:rsidRPr="00F1274B">
        <w:rPr>
          <w:sz w:val="22"/>
        </w:rPr>
        <w:t>устанавливается организацией, осуществляющей образовательную деятельность.</w:t>
      </w:r>
    </w:p>
    <w:p w:rsidR="00DC4D04" w:rsidRPr="00F1274B" w:rsidRDefault="00F55437" w:rsidP="00281E09">
      <w:pPr>
        <w:spacing w:after="0" w:line="240" w:lineRule="auto"/>
        <w:ind w:left="0" w:right="0" w:hanging="6"/>
        <w:contextualSpacing/>
        <w:rPr>
          <w:sz w:val="22"/>
        </w:rPr>
      </w:pPr>
      <w:r w:rsidRPr="00F1274B">
        <w:rPr>
          <w:sz w:val="22"/>
        </w:rPr>
        <w:t>2.</w:t>
      </w:r>
      <w:proofErr w:type="gramStart"/>
      <w:r w:rsidRPr="00F1274B">
        <w:rPr>
          <w:sz w:val="22"/>
        </w:rPr>
        <w:t>2.Справка</w:t>
      </w:r>
      <w:proofErr w:type="gramEnd"/>
      <w:r w:rsidRPr="00F1274B">
        <w:rPr>
          <w:sz w:val="22"/>
        </w:rPr>
        <w:t xml:space="preserve"> </w:t>
      </w:r>
      <w:r w:rsidR="00BA68DB" w:rsidRPr="00F1274B">
        <w:rPr>
          <w:sz w:val="22"/>
        </w:rPr>
        <w:t>Организации</w:t>
      </w:r>
      <w:r w:rsidRPr="00F1274B">
        <w:rPr>
          <w:sz w:val="22"/>
        </w:rPr>
        <w:t xml:space="preserve"> оформляется на фирменном бланке  </w:t>
      </w:r>
      <w:r w:rsidR="00BA68DB" w:rsidRPr="00F1274B">
        <w:rPr>
          <w:sz w:val="22"/>
        </w:rPr>
        <w:t>Организации</w:t>
      </w:r>
      <w:r w:rsidRPr="00F1274B">
        <w:rPr>
          <w:sz w:val="22"/>
        </w:rPr>
        <w:t xml:space="preserve"> и включает следующие сведения (Приложение 1):</w:t>
      </w:r>
      <w:r w:rsidRPr="00F1274B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Pr="00281E09" w:rsidRDefault="00F55437" w:rsidP="00281E09">
      <w:pPr>
        <w:pStyle w:val="a7"/>
        <w:numPr>
          <w:ilvl w:val="0"/>
          <w:numId w:val="2"/>
        </w:numPr>
        <w:spacing w:after="0" w:line="240" w:lineRule="auto"/>
        <w:ind w:left="0" w:right="0" w:firstLine="0"/>
        <w:rPr>
          <w:sz w:val="22"/>
        </w:rPr>
      </w:pPr>
      <w:r w:rsidRPr="00281E09">
        <w:rPr>
          <w:sz w:val="22"/>
        </w:rPr>
        <w:t xml:space="preserve">Наименование </w:t>
      </w:r>
      <w:r w:rsidR="00BA68DB" w:rsidRPr="00281E09">
        <w:rPr>
          <w:sz w:val="22"/>
        </w:rPr>
        <w:t>Организации</w:t>
      </w:r>
      <w:r w:rsidRPr="00281E09">
        <w:rPr>
          <w:sz w:val="22"/>
        </w:rPr>
        <w:t>.</w:t>
      </w:r>
      <w:r w:rsidRPr="00281E09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Pr="00281E09" w:rsidRDefault="00F55437" w:rsidP="00281E09">
      <w:pPr>
        <w:pStyle w:val="a7"/>
        <w:numPr>
          <w:ilvl w:val="0"/>
          <w:numId w:val="2"/>
        </w:numPr>
        <w:spacing w:after="0" w:line="240" w:lineRule="auto"/>
        <w:ind w:left="0" w:right="0" w:firstLine="0"/>
        <w:rPr>
          <w:sz w:val="22"/>
        </w:rPr>
      </w:pPr>
      <w:r w:rsidRPr="00281E09">
        <w:rPr>
          <w:sz w:val="22"/>
        </w:rPr>
        <w:t>Дату выдачи Справки.</w:t>
      </w:r>
      <w:r w:rsidRPr="00281E09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Pr="00281E09" w:rsidRDefault="00F55437" w:rsidP="00281E09">
      <w:pPr>
        <w:pStyle w:val="a7"/>
        <w:numPr>
          <w:ilvl w:val="0"/>
          <w:numId w:val="2"/>
        </w:numPr>
        <w:spacing w:after="0" w:line="240" w:lineRule="auto"/>
        <w:ind w:left="0" w:right="0" w:firstLine="0"/>
        <w:rPr>
          <w:sz w:val="22"/>
        </w:rPr>
      </w:pPr>
      <w:r w:rsidRPr="00281E09">
        <w:rPr>
          <w:sz w:val="22"/>
        </w:rPr>
        <w:t>Регистрационный номер Справки.</w:t>
      </w:r>
      <w:r w:rsidRPr="00281E09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Pr="00281E09" w:rsidRDefault="00F55437" w:rsidP="00281E09">
      <w:pPr>
        <w:pStyle w:val="a7"/>
        <w:numPr>
          <w:ilvl w:val="0"/>
          <w:numId w:val="2"/>
        </w:numPr>
        <w:spacing w:after="0" w:line="240" w:lineRule="auto"/>
        <w:ind w:left="0" w:right="0" w:firstLine="0"/>
        <w:rPr>
          <w:sz w:val="22"/>
        </w:rPr>
      </w:pPr>
      <w:r w:rsidRPr="00281E09">
        <w:rPr>
          <w:sz w:val="22"/>
        </w:rPr>
        <w:t>Фамилию, имя, отчество обучающегося.</w:t>
      </w:r>
      <w:r w:rsidRPr="00281E09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Pr="00281E09" w:rsidRDefault="00F55437" w:rsidP="00281E09">
      <w:pPr>
        <w:pStyle w:val="a7"/>
        <w:numPr>
          <w:ilvl w:val="0"/>
          <w:numId w:val="2"/>
        </w:numPr>
        <w:spacing w:after="0" w:line="240" w:lineRule="auto"/>
        <w:ind w:left="0" w:right="0" w:firstLine="0"/>
        <w:rPr>
          <w:sz w:val="22"/>
        </w:rPr>
      </w:pPr>
      <w:proofErr w:type="gramStart"/>
      <w:r w:rsidRPr="00281E09">
        <w:rPr>
          <w:sz w:val="22"/>
        </w:rPr>
        <w:t>Период  обучения</w:t>
      </w:r>
      <w:proofErr w:type="gramEnd"/>
      <w:r w:rsidRPr="00281E09">
        <w:rPr>
          <w:sz w:val="22"/>
        </w:rPr>
        <w:t xml:space="preserve"> и количество часов образовательной Программы дополнительного профессионального образования.</w:t>
      </w:r>
      <w:r w:rsidRPr="00281E09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Pr="00281E09" w:rsidRDefault="00F55437" w:rsidP="00281E09">
      <w:pPr>
        <w:pStyle w:val="a7"/>
        <w:numPr>
          <w:ilvl w:val="0"/>
          <w:numId w:val="2"/>
        </w:numPr>
        <w:spacing w:after="0" w:line="240" w:lineRule="auto"/>
        <w:ind w:left="0" w:right="0" w:firstLine="0"/>
        <w:rPr>
          <w:sz w:val="22"/>
        </w:rPr>
      </w:pPr>
      <w:proofErr w:type="gramStart"/>
      <w:r w:rsidRPr="00281E09">
        <w:rPr>
          <w:sz w:val="22"/>
        </w:rPr>
        <w:t>Наименование  образовательной</w:t>
      </w:r>
      <w:proofErr w:type="gramEnd"/>
      <w:r w:rsidRPr="00281E09">
        <w:rPr>
          <w:sz w:val="22"/>
        </w:rPr>
        <w:t xml:space="preserve"> Программы дополнительного профессионального образования.</w:t>
      </w:r>
      <w:r w:rsidRPr="00281E09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Pr="00281E09" w:rsidRDefault="00F55437" w:rsidP="00281E09">
      <w:pPr>
        <w:pStyle w:val="a7"/>
        <w:numPr>
          <w:ilvl w:val="0"/>
          <w:numId w:val="2"/>
        </w:numPr>
        <w:spacing w:after="0" w:line="240" w:lineRule="auto"/>
        <w:ind w:left="0" w:right="0" w:firstLine="0"/>
        <w:rPr>
          <w:sz w:val="22"/>
        </w:rPr>
      </w:pPr>
      <w:r w:rsidRPr="00281E09">
        <w:rPr>
          <w:sz w:val="22"/>
        </w:rPr>
        <w:t xml:space="preserve">Подписи </w:t>
      </w:r>
      <w:proofErr w:type="gramStart"/>
      <w:r w:rsidR="00BA68DB" w:rsidRPr="00281E09">
        <w:rPr>
          <w:sz w:val="22"/>
        </w:rPr>
        <w:t xml:space="preserve">директора </w:t>
      </w:r>
      <w:r w:rsidRPr="00281E09">
        <w:rPr>
          <w:sz w:val="22"/>
        </w:rPr>
        <w:t xml:space="preserve"> </w:t>
      </w:r>
      <w:r w:rsidR="00BA68DB" w:rsidRPr="00281E09">
        <w:rPr>
          <w:sz w:val="22"/>
        </w:rPr>
        <w:t>Организации</w:t>
      </w:r>
      <w:proofErr w:type="gramEnd"/>
      <w:r w:rsidR="00BA68DB" w:rsidRPr="00281E09">
        <w:rPr>
          <w:sz w:val="22"/>
        </w:rPr>
        <w:t>.</w:t>
      </w:r>
      <w:r w:rsidRPr="00281E09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Pr="00F1274B" w:rsidRDefault="00DC4D04" w:rsidP="00281E09">
      <w:pPr>
        <w:spacing w:after="0" w:line="240" w:lineRule="auto"/>
        <w:ind w:left="0" w:right="0" w:hanging="6"/>
        <w:contextualSpacing/>
        <w:jc w:val="center"/>
        <w:rPr>
          <w:sz w:val="22"/>
        </w:rPr>
      </w:pPr>
    </w:p>
    <w:p w:rsidR="00DC4D04" w:rsidRDefault="00F55437" w:rsidP="00281E09">
      <w:pPr>
        <w:pStyle w:val="2"/>
        <w:numPr>
          <w:ilvl w:val="0"/>
          <w:numId w:val="1"/>
        </w:numPr>
        <w:spacing w:after="0" w:line="240" w:lineRule="auto"/>
        <w:contextualSpacing/>
        <w:jc w:val="center"/>
        <w:rPr>
          <w:sz w:val="22"/>
        </w:rPr>
      </w:pPr>
      <w:r w:rsidRPr="00F1274B">
        <w:rPr>
          <w:sz w:val="22"/>
        </w:rPr>
        <w:t>Порядок заполнения Справки</w:t>
      </w:r>
    </w:p>
    <w:p w:rsidR="00281E09" w:rsidRPr="00281E09" w:rsidRDefault="00281E09" w:rsidP="00281E09">
      <w:pPr>
        <w:pStyle w:val="a7"/>
        <w:ind w:left="354" w:firstLine="0"/>
      </w:pPr>
    </w:p>
    <w:p w:rsidR="00DC4D04" w:rsidRPr="00F1274B" w:rsidRDefault="00F55437" w:rsidP="00281E09">
      <w:pPr>
        <w:spacing w:after="0" w:line="240" w:lineRule="auto"/>
        <w:ind w:left="0" w:right="0" w:hanging="6"/>
        <w:contextualSpacing/>
        <w:rPr>
          <w:sz w:val="22"/>
        </w:rPr>
      </w:pPr>
      <w:r w:rsidRPr="00F1274B">
        <w:rPr>
          <w:sz w:val="22"/>
        </w:rPr>
        <w:t>3.1. Справка заполняется ч</w:t>
      </w:r>
      <w:r w:rsidR="00281E09">
        <w:rPr>
          <w:sz w:val="22"/>
        </w:rPr>
        <w:t>е</w:t>
      </w:r>
      <w:r w:rsidRPr="00F1274B">
        <w:rPr>
          <w:sz w:val="22"/>
        </w:rPr>
        <w:t>рной гелиевой пастой или на компьютере.</w:t>
      </w:r>
      <w:r w:rsidRPr="00F1274B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Pr="00F1274B" w:rsidRDefault="00F55437" w:rsidP="00281E09">
      <w:pPr>
        <w:spacing w:after="0" w:line="240" w:lineRule="auto"/>
        <w:ind w:left="0" w:right="0" w:hanging="6"/>
        <w:contextualSpacing/>
        <w:rPr>
          <w:sz w:val="22"/>
        </w:rPr>
      </w:pPr>
      <w:r w:rsidRPr="00F1274B">
        <w:rPr>
          <w:sz w:val="22"/>
        </w:rPr>
        <w:t xml:space="preserve">3.2. Подпись </w:t>
      </w:r>
      <w:r w:rsidR="009337F3" w:rsidRPr="00F1274B">
        <w:rPr>
          <w:sz w:val="22"/>
        </w:rPr>
        <w:t>директора</w:t>
      </w:r>
      <w:r w:rsidRPr="00F1274B">
        <w:rPr>
          <w:sz w:val="22"/>
        </w:rPr>
        <w:t xml:space="preserve"> </w:t>
      </w:r>
      <w:r w:rsidR="00BA68DB" w:rsidRPr="00F1274B">
        <w:rPr>
          <w:sz w:val="22"/>
        </w:rPr>
        <w:t>Организации</w:t>
      </w:r>
      <w:r w:rsidRPr="00F1274B">
        <w:rPr>
          <w:sz w:val="22"/>
        </w:rPr>
        <w:t xml:space="preserve"> заверяется печатью </w:t>
      </w:r>
      <w:r w:rsidR="00BA68DB" w:rsidRPr="00F1274B">
        <w:rPr>
          <w:sz w:val="22"/>
        </w:rPr>
        <w:t>Организации</w:t>
      </w:r>
      <w:r w:rsidRPr="00F1274B">
        <w:rPr>
          <w:sz w:val="22"/>
        </w:rPr>
        <w:t>.</w:t>
      </w:r>
      <w:r w:rsidRPr="00F1274B">
        <w:rPr>
          <w:rFonts w:ascii="Arial" w:eastAsia="Arial" w:hAnsi="Arial" w:cs="Arial"/>
          <w:color w:val="555555"/>
          <w:sz w:val="22"/>
        </w:rPr>
        <w:t xml:space="preserve"> </w:t>
      </w:r>
      <w:r w:rsidRPr="00F1274B">
        <w:rPr>
          <w:sz w:val="22"/>
        </w:rPr>
        <w:t>Оттиск печати должен быть ч</w:t>
      </w:r>
      <w:r w:rsidR="00281E09">
        <w:rPr>
          <w:sz w:val="22"/>
        </w:rPr>
        <w:t>е</w:t>
      </w:r>
      <w:r w:rsidRPr="00F1274B">
        <w:rPr>
          <w:sz w:val="22"/>
        </w:rPr>
        <w:t>тким и легко читаемым.</w:t>
      </w:r>
      <w:r w:rsidRPr="00F1274B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Pr="00F1274B" w:rsidRDefault="00F55437" w:rsidP="00281E09">
      <w:pPr>
        <w:spacing w:after="0" w:line="240" w:lineRule="auto"/>
        <w:ind w:left="0" w:right="0" w:hanging="6"/>
        <w:contextualSpacing/>
        <w:rPr>
          <w:sz w:val="22"/>
        </w:rPr>
      </w:pPr>
      <w:r w:rsidRPr="00F1274B">
        <w:rPr>
          <w:sz w:val="22"/>
        </w:rPr>
        <w:lastRenderedPageBreak/>
        <w:t xml:space="preserve">3.3. Подчистки, исправления, незаполненные </w:t>
      </w:r>
      <w:proofErr w:type="gramStart"/>
      <w:r w:rsidRPr="00F1274B">
        <w:rPr>
          <w:sz w:val="22"/>
        </w:rPr>
        <w:t>графы  не</w:t>
      </w:r>
      <w:proofErr w:type="gramEnd"/>
      <w:r w:rsidRPr="00F1274B">
        <w:rPr>
          <w:sz w:val="22"/>
        </w:rPr>
        <w:t xml:space="preserve"> допускаются.  В случае, если какая-либо строка не заполняется, в ней ставится прочерк.</w:t>
      </w:r>
      <w:r w:rsidRPr="00F1274B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Pr="00F1274B" w:rsidRDefault="00F55437" w:rsidP="00281E09">
      <w:pPr>
        <w:spacing w:after="0" w:line="240" w:lineRule="auto"/>
        <w:ind w:left="0" w:right="0" w:hanging="6"/>
        <w:contextualSpacing/>
        <w:rPr>
          <w:sz w:val="22"/>
        </w:rPr>
      </w:pPr>
      <w:r w:rsidRPr="00F1274B">
        <w:rPr>
          <w:sz w:val="22"/>
        </w:rPr>
        <w:t xml:space="preserve">3.4. В случае несогласия обучающегося с содержанием записей в Справке подается заявление на имя </w:t>
      </w:r>
      <w:r w:rsidR="009337F3" w:rsidRPr="00F1274B">
        <w:rPr>
          <w:sz w:val="22"/>
        </w:rPr>
        <w:t>ди</w:t>
      </w:r>
      <w:r w:rsidRPr="00F1274B">
        <w:rPr>
          <w:sz w:val="22"/>
        </w:rPr>
        <w:t xml:space="preserve">ректора </w:t>
      </w:r>
      <w:r w:rsidR="00BA68DB" w:rsidRPr="00F1274B">
        <w:rPr>
          <w:sz w:val="22"/>
        </w:rPr>
        <w:t>Организации</w:t>
      </w:r>
      <w:r w:rsidRPr="00F1274B">
        <w:rPr>
          <w:sz w:val="22"/>
        </w:rPr>
        <w:t>.</w:t>
      </w:r>
      <w:r w:rsidRPr="00F1274B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Pr="00F1274B" w:rsidRDefault="00F55437" w:rsidP="00281E09">
      <w:pPr>
        <w:spacing w:after="0" w:line="240" w:lineRule="auto"/>
        <w:ind w:left="0" w:right="0" w:hanging="6"/>
        <w:contextualSpacing/>
        <w:rPr>
          <w:sz w:val="22"/>
        </w:rPr>
      </w:pPr>
      <w:r w:rsidRPr="00F1274B">
        <w:rPr>
          <w:sz w:val="22"/>
        </w:rPr>
        <w:t xml:space="preserve">На основании представленного заявления </w:t>
      </w:r>
      <w:r w:rsidR="009337F3" w:rsidRPr="00F1274B">
        <w:rPr>
          <w:sz w:val="22"/>
        </w:rPr>
        <w:t>ди</w:t>
      </w:r>
      <w:r w:rsidRPr="00F1274B">
        <w:rPr>
          <w:sz w:val="22"/>
        </w:rPr>
        <w:t xml:space="preserve">ректором </w:t>
      </w:r>
      <w:r w:rsidR="00BA68DB" w:rsidRPr="00F1274B">
        <w:rPr>
          <w:sz w:val="22"/>
        </w:rPr>
        <w:t>Организации</w:t>
      </w:r>
      <w:r w:rsidRPr="00F1274B">
        <w:rPr>
          <w:sz w:val="22"/>
        </w:rPr>
        <w:t xml:space="preserve"> определяется механизм разрешения заявления </w:t>
      </w:r>
      <w:proofErr w:type="gramStart"/>
      <w:r w:rsidRPr="00F1274B">
        <w:rPr>
          <w:sz w:val="22"/>
        </w:rPr>
        <w:t>и  срок</w:t>
      </w:r>
      <w:proofErr w:type="gramEnd"/>
      <w:r w:rsidRPr="00F1274B">
        <w:rPr>
          <w:sz w:val="22"/>
        </w:rPr>
        <w:t xml:space="preserve"> рассмотрения заявления.</w:t>
      </w:r>
      <w:r w:rsidRPr="00F1274B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Pr="00F1274B" w:rsidRDefault="00F55437" w:rsidP="00281E09">
      <w:pPr>
        <w:spacing w:after="0" w:line="240" w:lineRule="auto"/>
        <w:ind w:left="0" w:right="0" w:hanging="6"/>
        <w:contextualSpacing/>
        <w:rPr>
          <w:sz w:val="22"/>
        </w:rPr>
      </w:pPr>
      <w:r w:rsidRPr="00F1274B">
        <w:rPr>
          <w:sz w:val="22"/>
        </w:rPr>
        <w:t xml:space="preserve">3.5.В случае утраты Справки на основании заявления, подписанного </w:t>
      </w:r>
      <w:r w:rsidR="009337F3" w:rsidRPr="00F1274B">
        <w:rPr>
          <w:sz w:val="22"/>
        </w:rPr>
        <w:t>ди</w:t>
      </w:r>
      <w:r w:rsidRPr="00F1274B">
        <w:rPr>
          <w:sz w:val="22"/>
        </w:rPr>
        <w:t xml:space="preserve">ректором </w:t>
      </w:r>
      <w:r w:rsidR="00BA68DB" w:rsidRPr="00F1274B">
        <w:rPr>
          <w:sz w:val="22"/>
        </w:rPr>
        <w:t>Организации</w:t>
      </w:r>
      <w:r w:rsidRPr="00F1274B">
        <w:rPr>
          <w:sz w:val="22"/>
        </w:rPr>
        <w:t>, может быть выдан дубликат документа, о чем делается</w:t>
      </w:r>
      <w:r w:rsidR="00175D3A">
        <w:rPr>
          <w:sz w:val="22"/>
        </w:rPr>
        <w:t xml:space="preserve"> соответствующая отметка в журнале</w:t>
      </w:r>
      <w:r w:rsidRPr="00F1274B">
        <w:rPr>
          <w:sz w:val="22"/>
        </w:rPr>
        <w:t xml:space="preserve"> регистрации.</w:t>
      </w:r>
      <w:r w:rsidRPr="00F1274B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Pr="00F1274B" w:rsidRDefault="00F55437" w:rsidP="00281E09">
      <w:pPr>
        <w:spacing w:after="0" w:line="240" w:lineRule="auto"/>
        <w:ind w:left="0" w:right="0" w:hanging="6"/>
        <w:contextualSpacing/>
        <w:jc w:val="left"/>
        <w:rPr>
          <w:sz w:val="22"/>
        </w:rPr>
      </w:pPr>
      <w:r w:rsidRPr="00F1274B">
        <w:rPr>
          <w:sz w:val="22"/>
        </w:rPr>
        <w:t xml:space="preserve"> </w:t>
      </w:r>
      <w:r w:rsidRPr="00F1274B">
        <w:rPr>
          <w:rFonts w:ascii="Arial" w:eastAsia="Arial" w:hAnsi="Arial" w:cs="Arial"/>
          <w:color w:val="555555"/>
          <w:sz w:val="22"/>
        </w:rPr>
        <w:t xml:space="preserve"> </w:t>
      </w:r>
    </w:p>
    <w:p w:rsidR="00281E09" w:rsidRDefault="00F55437" w:rsidP="00281E09">
      <w:pPr>
        <w:pStyle w:val="2"/>
        <w:numPr>
          <w:ilvl w:val="0"/>
          <w:numId w:val="1"/>
        </w:numPr>
        <w:spacing w:after="0" w:line="240" w:lineRule="auto"/>
        <w:contextualSpacing/>
        <w:jc w:val="center"/>
        <w:rPr>
          <w:sz w:val="22"/>
        </w:rPr>
      </w:pPr>
      <w:r w:rsidRPr="00F1274B">
        <w:rPr>
          <w:sz w:val="22"/>
        </w:rPr>
        <w:t>Порядок уч</w:t>
      </w:r>
      <w:r w:rsidR="00281E09">
        <w:rPr>
          <w:sz w:val="22"/>
        </w:rPr>
        <w:t>е</w:t>
      </w:r>
      <w:r w:rsidRPr="00F1274B">
        <w:rPr>
          <w:sz w:val="22"/>
        </w:rPr>
        <w:t>та</w:t>
      </w:r>
    </w:p>
    <w:p w:rsidR="00281E09" w:rsidRPr="00281E09" w:rsidRDefault="00281E09" w:rsidP="00281E09">
      <w:pPr>
        <w:ind w:left="0" w:firstLine="0"/>
      </w:pPr>
    </w:p>
    <w:p w:rsidR="00DC4D04" w:rsidRPr="00F1274B" w:rsidRDefault="00F55437" w:rsidP="00281E09">
      <w:pPr>
        <w:spacing w:after="0" w:line="240" w:lineRule="auto"/>
        <w:ind w:left="0" w:right="0" w:hanging="6"/>
        <w:contextualSpacing/>
        <w:rPr>
          <w:sz w:val="22"/>
        </w:rPr>
      </w:pPr>
      <w:r w:rsidRPr="00F1274B">
        <w:rPr>
          <w:sz w:val="22"/>
        </w:rPr>
        <w:t>4.1. Под уч</w:t>
      </w:r>
      <w:r w:rsidR="00281E09">
        <w:rPr>
          <w:sz w:val="22"/>
        </w:rPr>
        <w:t>е</w:t>
      </w:r>
      <w:r w:rsidRPr="00F1274B">
        <w:rPr>
          <w:sz w:val="22"/>
        </w:rPr>
        <w:t xml:space="preserve">том понимается регистрация Справки в </w:t>
      </w:r>
      <w:r w:rsidR="008E63EF">
        <w:rPr>
          <w:sz w:val="22"/>
        </w:rPr>
        <w:t>журнале</w:t>
      </w:r>
      <w:r w:rsidRPr="00F1274B">
        <w:rPr>
          <w:sz w:val="22"/>
        </w:rPr>
        <w:t xml:space="preserve"> регистрации </w:t>
      </w:r>
      <w:r w:rsidR="007B188A" w:rsidRPr="00F1274B">
        <w:rPr>
          <w:sz w:val="22"/>
        </w:rPr>
        <w:t>с</w:t>
      </w:r>
      <w:r w:rsidRPr="00F1274B">
        <w:rPr>
          <w:sz w:val="22"/>
        </w:rPr>
        <w:t>правок</w:t>
      </w:r>
      <w:r w:rsidR="00D03411" w:rsidRPr="00F1274B">
        <w:rPr>
          <w:sz w:val="22"/>
        </w:rPr>
        <w:t xml:space="preserve"> об </w:t>
      </w:r>
      <w:proofErr w:type="gramStart"/>
      <w:r w:rsidR="00D03411" w:rsidRPr="00F1274B">
        <w:rPr>
          <w:sz w:val="22"/>
        </w:rPr>
        <w:t>обучении  по</w:t>
      </w:r>
      <w:proofErr w:type="gramEnd"/>
      <w:r w:rsidR="00D03411" w:rsidRPr="00F1274B">
        <w:rPr>
          <w:sz w:val="22"/>
        </w:rPr>
        <w:t xml:space="preserve"> программам дополнительного профессионального образования</w:t>
      </w:r>
      <w:r w:rsidRPr="00F1274B">
        <w:rPr>
          <w:sz w:val="22"/>
        </w:rPr>
        <w:t xml:space="preserve"> (далее – Книга регистрации).</w:t>
      </w:r>
      <w:r w:rsidRPr="00F1274B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Pr="00F1274B" w:rsidRDefault="00F55437" w:rsidP="00281E09">
      <w:pPr>
        <w:spacing w:after="0" w:line="240" w:lineRule="auto"/>
        <w:ind w:left="0" w:right="0" w:hanging="6"/>
        <w:contextualSpacing/>
        <w:rPr>
          <w:sz w:val="22"/>
        </w:rPr>
      </w:pPr>
      <w:r w:rsidRPr="00F1274B">
        <w:rPr>
          <w:sz w:val="22"/>
        </w:rPr>
        <w:t>4.2. Каждой Справке присваивается регистрационный номер в хронологическом порядке – индивидуальный, не повторяющийся, позволяющий идентифицировать Справку и сохраняющийся за ней в неизменном ви</w:t>
      </w:r>
      <w:r w:rsidR="008E63EF">
        <w:rPr>
          <w:sz w:val="22"/>
        </w:rPr>
        <w:t xml:space="preserve">де на весь период ведения журнала </w:t>
      </w:r>
      <w:r w:rsidRPr="00F1274B">
        <w:rPr>
          <w:sz w:val="22"/>
        </w:rPr>
        <w:t>регистрации.</w:t>
      </w:r>
      <w:r w:rsidRPr="00F1274B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Pr="00F1274B" w:rsidRDefault="00F55437" w:rsidP="00281E09">
      <w:pPr>
        <w:spacing w:after="0" w:line="240" w:lineRule="auto"/>
        <w:ind w:left="0" w:right="0" w:hanging="6"/>
        <w:contextualSpacing/>
        <w:rPr>
          <w:sz w:val="22"/>
        </w:rPr>
      </w:pPr>
      <w:r w:rsidRPr="00F1274B">
        <w:rPr>
          <w:sz w:val="22"/>
        </w:rPr>
        <w:t>4.3. Регистрационный номер Справки должен точно соответствовать</w:t>
      </w:r>
      <w:r w:rsidR="008E63EF">
        <w:rPr>
          <w:sz w:val="22"/>
        </w:rPr>
        <w:t xml:space="preserve"> регистрационному номеру в журнале</w:t>
      </w:r>
      <w:r w:rsidRPr="00F1274B">
        <w:rPr>
          <w:sz w:val="22"/>
        </w:rPr>
        <w:t xml:space="preserve"> регистрации.</w:t>
      </w:r>
      <w:r w:rsidRPr="00F1274B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Pr="00F1274B" w:rsidRDefault="00F55437" w:rsidP="00281E09">
      <w:pPr>
        <w:spacing w:after="0" w:line="240" w:lineRule="auto"/>
        <w:ind w:left="0" w:right="0" w:hanging="6"/>
        <w:contextualSpacing/>
        <w:rPr>
          <w:sz w:val="22"/>
        </w:rPr>
      </w:pPr>
      <w:r w:rsidRPr="00F1274B">
        <w:rPr>
          <w:sz w:val="22"/>
        </w:rPr>
        <w:t>4.4. При уч</w:t>
      </w:r>
      <w:r w:rsidR="00281E09">
        <w:rPr>
          <w:sz w:val="22"/>
        </w:rPr>
        <w:t>е</w:t>
      </w:r>
      <w:r w:rsidR="00D6273A">
        <w:rPr>
          <w:sz w:val="22"/>
        </w:rPr>
        <w:t>те Справки в журнал</w:t>
      </w:r>
      <w:r w:rsidRPr="00F1274B">
        <w:rPr>
          <w:sz w:val="22"/>
        </w:rPr>
        <w:t xml:space="preserve"> регистрации вносятся следующие сведения:</w:t>
      </w:r>
      <w:r w:rsidRPr="00F1274B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Pr="00281E09" w:rsidRDefault="00F55437" w:rsidP="00281E09">
      <w:pPr>
        <w:pStyle w:val="a7"/>
        <w:numPr>
          <w:ilvl w:val="0"/>
          <w:numId w:val="4"/>
        </w:numPr>
        <w:spacing w:after="0" w:line="240" w:lineRule="auto"/>
        <w:ind w:left="0" w:right="0" w:firstLine="0"/>
        <w:rPr>
          <w:sz w:val="22"/>
        </w:rPr>
      </w:pPr>
      <w:r w:rsidRPr="00281E09">
        <w:rPr>
          <w:sz w:val="22"/>
        </w:rPr>
        <w:t>Регистрационный номер Справки</w:t>
      </w:r>
      <w:r w:rsidR="00B362DC" w:rsidRPr="00281E09">
        <w:rPr>
          <w:sz w:val="22"/>
        </w:rPr>
        <w:t>, дата выдачи</w:t>
      </w:r>
      <w:r w:rsidRPr="00281E09">
        <w:rPr>
          <w:sz w:val="22"/>
        </w:rPr>
        <w:t xml:space="preserve"> </w:t>
      </w:r>
    </w:p>
    <w:p w:rsidR="00D03411" w:rsidRPr="00281E09" w:rsidRDefault="00D03411" w:rsidP="00281E09">
      <w:pPr>
        <w:pStyle w:val="a7"/>
        <w:numPr>
          <w:ilvl w:val="0"/>
          <w:numId w:val="4"/>
        </w:numPr>
        <w:spacing w:after="0" w:line="240" w:lineRule="auto"/>
        <w:ind w:left="0" w:right="0" w:firstLine="0"/>
        <w:rPr>
          <w:sz w:val="22"/>
        </w:rPr>
      </w:pPr>
      <w:r w:rsidRPr="00281E09">
        <w:rPr>
          <w:sz w:val="22"/>
        </w:rPr>
        <w:t xml:space="preserve"> Фамилия, имя, отчество обучающегося</w:t>
      </w:r>
    </w:p>
    <w:p w:rsidR="00DC4D04" w:rsidRPr="00281E09" w:rsidRDefault="00F55437" w:rsidP="00281E09">
      <w:pPr>
        <w:pStyle w:val="a7"/>
        <w:numPr>
          <w:ilvl w:val="0"/>
          <w:numId w:val="4"/>
        </w:numPr>
        <w:spacing w:after="0" w:line="240" w:lineRule="auto"/>
        <w:ind w:left="0" w:right="0" w:firstLine="0"/>
        <w:rPr>
          <w:sz w:val="22"/>
        </w:rPr>
      </w:pPr>
      <w:r w:rsidRPr="00281E09">
        <w:rPr>
          <w:sz w:val="22"/>
        </w:rPr>
        <w:t>Наименование образовательной программы.</w:t>
      </w:r>
      <w:r w:rsidRPr="00281E09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Pr="00281E09" w:rsidRDefault="009337F3" w:rsidP="00281E09">
      <w:pPr>
        <w:pStyle w:val="a7"/>
        <w:numPr>
          <w:ilvl w:val="0"/>
          <w:numId w:val="4"/>
        </w:numPr>
        <w:spacing w:after="0" w:line="240" w:lineRule="auto"/>
        <w:ind w:left="0" w:right="0" w:firstLine="0"/>
        <w:rPr>
          <w:sz w:val="22"/>
        </w:rPr>
      </w:pPr>
      <w:r w:rsidRPr="00281E09">
        <w:rPr>
          <w:sz w:val="22"/>
        </w:rPr>
        <w:t xml:space="preserve">Период обучения </w:t>
      </w:r>
      <w:r w:rsidR="00F55437" w:rsidRPr="00281E09">
        <w:rPr>
          <w:sz w:val="22"/>
        </w:rPr>
        <w:t xml:space="preserve">обучающегося в </w:t>
      </w:r>
      <w:r w:rsidR="00BA68DB" w:rsidRPr="00281E09">
        <w:rPr>
          <w:sz w:val="22"/>
        </w:rPr>
        <w:t>Организаци</w:t>
      </w:r>
      <w:r w:rsidRPr="00281E09">
        <w:rPr>
          <w:sz w:val="22"/>
        </w:rPr>
        <w:t>и</w:t>
      </w:r>
      <w:r w:rsidR="00F55437" w:rsidRPr="00281E09">
        <w:rPr>
          <w:sz w:val="22"/>
        </w:rPr>
        <w:t xml:space="preserve"> по образовательным программам дополнительного профессионального образования.</w:t>
      </w:r>
      <w:r w:rsidR="00F55437" w:rsidRPr="00281E09">
        <w:rPr>
          <w:rFonts w:ascii="Arial" w:eastAsia="Arial" w:hAnsi="Arial" w:cs="Arial"/>
          <w:color w:val="555555"/>
          <w:sz w:val="22"/>
        </w:rPr>
        <w:t xml:space="preserve"> </w:t>
      </w:r>
    </w:p>
    <w:p w:rsidR="00DC4D04" w:rsidRPr="00281E09" w:rsidRDefault="00D03411" w:rsidP="00281E09">
      <w:pPr>
        <w:pStyle w:val="a7"/>
        <w:numPr>
          <w:ilvl w:val="0"/>
          <w:numId w:val="4"/>
        </w:numPr>
        <w:spacing w:after="0" w:line="240" w:lineRule="auto"/>
        <w:ind w:left="0" w:right="0" w:firstLine="0"/>
        <w:rPr>
          <w:sz w:val="22"/>
        </w:rPr>
      </w:pPr>
      <w:r w:rsidRPr="00281E09">
        <w:rPr>
          <w:color w:val="auto"/>
          <w:sz w:val="22"/>
        </w:rPr>
        <w:t>Объем освоенной программы</w:t>
      </w:r>
      <w:r w:rsidR="00F55437" w:rsidRPr="00281E09">
        <w:rPr>
          <w:color w:val="auto"/>
          <w:sz w:val="22"/>
        </w:rPr>
        <w:t xml:space="preserve">. </w:t>
      </w:r>
    </w:p>
    <w:p w:rsidR="00DC4D04" w:rsidRPr="00281E09" w:rsidRDefault="00F55437" w:rsidP="00281E09">
      <w:pPr>
        <w:pStyle w:val="a7"/>
        <w:numPr>
          <w:ilvl w:val="0"/>
          <w:numId w:val="4"/>
        </w:numPr>
        <w:spacing w:after="0" w:line="240" w:lineRule="auto"/>
        <w:ind w:left="0" w:right="0" w:firstLine="0"/>
        <w:rPr>
          <w:sz w:val="22"/>
        </w:rPr>
      </w:pPr>
      <w:r w:rsidRPr="00281E09">
        <w:rPr>
          <w:sz w:val="22"/>
        </w:rPr>
        <w:t xml:space="preserve">Подпись обучающегося в получении Справки. </w:t>
      </w:r>
    </w:p>
    <w:p w:rsidR="00D6273A" w:rsidRDefault="00F55437" w:rsidP="00D6273A">
      <w:pPr>
        <w:pStyle w:val="a7"/>
        <w:numPr>
          <w:ilvl w:val="0"/>
          <w:numId w:val="4"/>
        </w:numPr>
        <w:spacing w:after="0" w:line="240" w:lineRule="auto"/>
        <w:ind w:left="0" w:right="0" w:firstLine="0"/>
        <w:rPr>
          <w:sz w:val="22"/>
        </w:rPr>
      </w:pPr>
      <w:r w:rsidRPr="00281E09">
        <w:rPr>
          <w:sz w:val="22"/>
        </w:rPr>
        <w:t>Подпись лица, выдавшего справку.</w:t>
      </w:r>
      <w:r w:rsidRPr="00281E09">
        <w:rPr>
          <w:rFonts w:ascii="Arial" w:eastAsia="Arial" w:hAnsi="Arial" w:cs="Arial"/>
          <w:color w:val="555555"/>
          <w:sz w:val="22"/>
        </w:rPr>
        <w:t xml:space="preserve"> </w:t>
      </w:r>
    </w:p>
    <w:p w:rsidR="00D6273A" w:rsidRDefault="00D6273A" w:rsidP="00D6273A">
      <w:pPr>
        <w:pStyle w:val="a7"/>
        <w:spacing w:after="0" w:line="240" w:lineRule="auto"/>
        <w:ind w:left="0" w:right="0" w:firstLine="0"/>
        <w:rPr>
          <w:sz w:val="22"/>
        </w:rPr>
      </w:pPr>
      <w:r>
        <w:rPr>
          <w:sz w:val="22"/>
        </w:rPr>
        <w:t xml:space="preserve">4.5. Журнал </w:t>
      </w:r>
      <w:r w:rsidR="00F55437" w:rsidRPr="00D6273A">
        <w:rPr>
          <w:sz w:val="22"/>
        </w:rPr>
        <w:t xml:space="preserve">регистрации находится у </w:t>
      </w:r>
      <w:r>
        <w:rPr>
          <w:sz w:val="22"/>
        </w:rPr>
        <w:t xml:space="preserve">генерального </w:t>
      </w:r>
      <w:r w:rsidR="00D03411" w:rsidRPr="00D6273A">
        <w:rPr>
          <w:sz w:val="22"/>
        </w:rPr>
        <w:t>директора</w:t>
      </w:r>
      <w:r w:rsidR="00F55437" w:rsidRPr="00D6273A">
        <w:rPr>
          <w:sz w:val="22"/>
        </w:rPr>
        <w:t xml:space="preserve"> </w:t>
      </w:r>
      <w:r w:rsidR="00BA68DB" w:rsidRPr="00D6273A">
        <w:rPr>
          <w:sz w:val="22"/>
        </w:rPr>
        <w:t>Организации</w:t>
      </w:r>
      <w:r w:rsidR="00F55437" w:rsidRPr="00D6273A">
        <w:rPr>
          <w:sz w:val="22"/>
        </w:rPr>
        <w:t xml:space="preserve">. </w:t>
      </w:r>
    </w:p>
    <w:p w:rsidR="00DC4D04" w:rsidRPr="00281E09" w:rsidRDefault="00D6273A" w:rsidP="00D6273A">
      <w:pPr>
        <w:pStyle w:val="a7"/>
        <w:spacing w:after="0" w:line="240" w:lineRule="auto"/>
        <w:ind w:left="0" w:right="0" w:firstLine="0"/>
        <w:rPr>
          <w:sz w:val="22"/>
        </w:rPr>
      </w:pPr>
      <w:r>
        <w:rPr>
          <w:sz w:val="22"/>
        </w:rPr>
        <w:t>4.6. Журнал регистрации должен быть пронумерован, прошнурован и скреплен</w:t>
      </w:r>
      <w:r w:rsidR="00F55437" w:rsidRPr="00281E09">
        <w:rPr>
          <w:sz w:val="22"/>
        </w:rPr>
        <w:t xml:space="preserve"> печатью. </w:t>
      </w:r>
    </w:p>
    <w:p w:rsidR="00DC4D04" w:rsidRPr="00281E09" w:rsidRDefault="00D6273A" w:rsidP="00D6273A">
      <w:pPr>
        <w:pStyle w:val="a7"/>
        <w:numPr>
          <w:ilvl w:val="1"/>
          <w:numId w:val="5"/>
        </w:numPr>
        <w:spacing w:after="0" w:line="240" w:lineRule="auto"/>
        <w:ind w:right="0"/>
        <w:rPr>
          <w:rFonts w:ascii="Arial" w:eastAsia="Arial" w:hAnsi="Arial" w:cs="Arial"/>
          <w:color w:val="555555"/>
          <w:sz w:val="22"/>
        </w:rPr>
      </w:pPr>
      <w:r>
        <w:rPr>
          <w:sz w:val="22"/>
        </w:rPr>
        <w:t>Форма журнала</w:t>
      </w:r>
      <w:r w:rsidR="00F55437" w:rsidRPr="00281E09">
        <w:rPr>
          <w:sz w:val="22"/>
        </w:rPr>
        <w:t xml:space="preserve"> регистрации приведена в Приложении 2.</w:t>
      </w:r>
      <w:r w:rsidR="00F55437" w:rsidRPr="00281E09">
        <w:rPr>
          <w:rFonts w:ascii="Arial" w:eastAsia="Arial" w:hAnsi="Arial" w:cs="Arial"/>
          <w:color w:val="555555"/>
          <w:sz w:val="22"/>
        </w:rPr>
        <w:t xml:space="preserve"> </w:t>
      </w:r>
    </w:p>
    <w:p w:rsidR="004C3D4B" w:rsidRPr="00F1274B" w:rsidRDefault="004C3D4B" w:rsidP="00281E09">
      <w:pPr>
        <w:spacing w:after="0" w:line="240" w:lineRule="auto"/>
        <w:ind w:left="0" w:right="0" w:hanging="6"/>
        <w:contextualSpacing/>
        <w:rPr>
          <w:sz w:val="22"/>
        </w:rPr>
      </w:pPr>
    </w:p>
    <w:p w:rsidR="00DC4D04" w:rsidRDefault="00F55437" w:rsidP="00D6273A">
      <w:pPr>
        <w:pStyle w:val="2"/>
        <w:numPr>
          <w:ilvl w:val="0"/>
          <w:numId w:val="5"/>
        </w:numPr>
        <w:spacing w:after="0" w:line="240" w:lineRule="auto"/>
        <w:contextualSpacing/>
        <w:jc w:val="center"/>
        <w:rPr>
          <w:sz w:val="22"/>
        </w:rPr>
      </w:pPr>
      <w:r w:rsidRPr="00F1274B">
        <w:rPr>
          <w:sz w:val="22"/>
        </w:rPr>
        <w:t>Полномочия и ответственность педагогических работников</w:t>
      </w:r>
    </w:p>
    <w:p w:rsidR="00281E09" w:rsidRPr="00281E09" w:rsidRDefault="00281E09" w:rsidP="00281E09">
      <w:pPr>
        <w:pStyle w:val="a7"/>
        <w:ind w:left="354" w:firstLine="0"/>
      </w:pPr>
    </w:p>
    <w:p w:rsidR="00DC4D04" w:rsidRPr="00F1274B" w:rsidRDefault="00F55437" w:rsidP="00281E09">
      <w:pPr>
        <w:spacing w:after="0" w:line="240" w:lineRule="auto"/>
        <w:ind w:left="0" w:right="0" w:hanging="6"/>
        <w:contextualSpacing/>
        <w:rPr>
          <w:sz w:val="22"/>
        </w:rPr>
      </w:pPr>
      <w:r w:rsidRPr="00F1274B">
        <w:rPr>
          <w:sz w:val="22"/>
        </w:rPr>
        <w:t>5.1. Ответственность за своевременность, полноту и достоверность сведений, внес</w:t>
      </w:r>
      <w:r w:rsidR="00281E09">
        <w:rPr>
          <w:sz w:val="22"/>
        </w:rPr>
        <w:t>е</w:t>
      </w:r>
      <w:r w:rsidRPr="00F1274B">
        <w:rPr>
          <w:sz w:val="22"/>
        </w:rPr>
        <w:t xml:space="preserve">нных в Справку, возлагается на </w:t>
      </w:r>
      <w:r w:rsidR="005C7D87">
        <w:rPr>
          <w:sz w:val="22"/>
        </w:rPr>
        <w:t xml:space="preserve">генерального </w:t>
      </w:r>
      <w:r w:rsidR="009337F3" w:rsidRPr="00F1274B">
        <w:rPr>
          <w:sz w:val="22"/>
        </w:rPr>
        <w:t>директора</w:t>
      </w:r>
      <w:r w:rsidR="006202E4" w:rsidRPr="00F1274B">
        <w:rPr>
          <w:sz w:val="22"/>
        </w:rPr>
        <w:t>.</w:t>
      </w:r>
    </w:p>
    <w:p w:rsidR="00DC4D04" w:rsidRDefault="00DC4D04" w:rsidP="00281E09">
      <w:pPr>
        <w:spacing w:after="0" w:line="240" w:lineRule="auto"/>
        <w:ind w:left="0" w:right="0" w:hanging="6"/>
        <w:contextualSpacing/>
        <w:jc w:val="center"/>
      </w:pPr>
    </w:p>
    <w:p w:rsidR="004C3D4B" w:rsidRDefault="004C3D4B" w:rsidP="00281E09">
      <w:pPr>
        <w:spacing w:after="0" w:line="240" w:lineRule="auto"/>
        <w:ind w:left="0" w:right="0" w:hanging="6"/>
        <w:contextualSpacing/>
        <w:jc w:val="center"/>
      </w:pPr>
    </w:p>
    <w:p w:rsidR="00D6273A" w:rsidRDefault="00D6273A" w:rsidP="00281E09">
      <w:pPr>
        <w:spacing w:after="0" w:line="240" w:lineRule="auto"/>
        <w:ind w:left="0" w:right="0" w:hanging="6"/>
        <w:jc w:val="right"/>
        <w:rPr>
          <w:b/>
          <w:sz w:val="22"/>
        </w:rPr>
      </w:pPr>
    </w:p>
    <w:p w:rsidR="00D6273A" w:rsidRDefault="00D6273A" w:rsidP="00281E09">
      <w:pPr>
        <w:spacing w:after="0" w:line="240" w:lineRule="auto"/>
        <w:ind w:left="0" w:right="0" w:hanging="6"/>
        <w:jc w:val="right"/>
        <w:rPr>
          <w:b/>
          <w:sz w:val="22"/>
        </w:rPr>
      </w:pPr>
    </w:p>
    <w:p w:rsidR="00D6273A" w:rsidRDefault="00D6273A" w:rsidP="00281E09">
      <w:pPr>
        <w:spacing w:after="0" w:line="240" w:lineRule="auto"/>
        <w:ind w:left="0" w:right="0" w:hanging="6"/>
        <w:jc w:val="right"/>
        <w:rPr>
          <w:b/>
          <w:sz w:val="22"/>
        </w:rPr>
      </w:pPr>
    </w:p>
    <w:p w:rsidR="00D6273A" w:rsidRDefault="00D6273A" w:rsidP="00281E09">
      <w:pPr>
        <w:spacing w:after="0" w:line="240" w:lineRule="auto"/>
        <w:ind w:left="0" w:right="0" w:hanging="6"/>
        <w:jc w:val="right"/>
        <w:rPr>
          <w:b/>
          <w:sz w:val="22"/>
        </w:rPr>
      </w:pPr>
    </w:p>
    <w:p w:rsidR="00D6273A" w:rsidRDefault="00D6273A" w:rsidP="00281E09">
      <w:pPr>
        <w:spacing w:after="0" w:line="240" w:lineRule="auto"/>
        <w:ind w:left="0" w:right="0" w:hanging="6"/>
        <w:jc w:val="right"/>
        <w:rPr>
          <w:b/>
          <w:sz w:val="22"/>
        </w:rPr>
      </w:pPr>
    </w:p>
    <w:p w:rsidR="00D6273A" w:rsidRDefault="00D6273A" w:rsidP="00281E09">
      <w:pPr>
        <w:spacing w:after="0" w:line="240" w:lineRule="auto"/>
        <w:ind w:left="0" w:right="0" w:hanging="6"/>
        <w:jc w:val="right"/>
        <w:rPr>
          <w:b/>
          <w:sz w:val="22"/>
        </w:rPr>
      </w:pPr>
    </w:p>
    <w:p w:rsidR="00D6273A" w:rsidRDefault="00D6273A" w:rsidP="00281E09">
      <w:pPr>
        <w:spacing w:after="0" w:line="240" w:lineRule="auto"/>
        <w:ind w:left="0" w:right="0" w:hanging="6"/>
        <w:jc w:val="right"/>
        <w:rPr>
          <w:b/>
          <w:sz w:val="22"/>
        </w:rPr>
      </w:pPr>
    </w:p>
    <w:p w:rsidR="00D6273A" w:rsidRDefault="00D6273A" w:rsidP="00281E09">
      <w:pPr>
        <w:spacing w:after="0" w:line="240" w:lineRule="auto"/>
        <w:ind w:left="0" w:right="0" w:hanging="6"/>
        <w:jc w:val="right"/>
        <w:rPr>
          <w:b/>
          <w:sz w:val="22"/>
        </w:rPr>
      </w:pPr>
    </w:p>
    <w:p w:rsidR="00D6273A" w:rsidRDefault="00D6273A" w:rsidP="00281E09">
      <w:pPr>
        <w:spacing w:after="0" w:line="240" w:lineRule="auto"/>
        <w:ind w:left="0" w:right="0" w:hanging="6"/>
        <w:jc w:val="right"/>
        <w:rPr>
          <w:b/>
          <w:sz w:val="22"/>
        </w:rPr>
      </w:pPr>
    </w:p>
    <w:p w:rsidR="00D6273A" w:rsidRDefault="00D6273A" w:rsidP="00281E09">
      <w:pPr>
        <w:spacing w:after="0" w:line="240" w:lineRule="auto"/>
        <w:ind w:left="0" w:right="0" w:hanging="6"/>
        <w:jc w:val="right"/>
        <w:rPr>
          <w:b/>
          <w:sz w:val="22"/>
        </w:rPr>
      </w:pPr>
    </w:p>
    <w:p w:rsidR="00D6273A" w:rsidRDefault="00D6273A" w:rsidP="00281E09">
      <w:pPr>
        <w:spacing w:after="0" w:line="240" w:lineRule="auto"/>
        <w:ind w:left="0" w:right="0" w:hanging="6"/>
        <w:jc w:val="right"/>
        <w:rPr>
          <w:b/>
          <w:sz w:val="22"/>
        </w:rPr>
      </w:pPr>
    </w:p>
    <w:p w:rsidR="00D6273A" w:rsidRDefault="00D6273A" w:rsidP="00281E09">
      <w:pPr>
        <w:spacing w:after="0" w:line="240" w:lineRule="auto"/>
        <w:ind w:left="0" w:right="0" w:hanging="6"/>
        <w:jc w:val="right"/>
        <w:rPr>
          <w:b/>
          <w:sz w:val="22"/>
        </w:rPr>
      </w:pPr>
    </w:p>
    <w:p w:rsidR="00D6273A" w:rsidRDefault="00D6273A" w:rsidP="00281E09">
      <w:pPr>
        <w:spacing w:after="0" w:line="240" w:lineRule="auto"/>
        <w:ind w:left="0" w:right="0" w:hanging="6"/>
        <w:jc w:val="right"/>
        <w:rPr>
          <w:b/>
          <w:sz w:val="22"/>
        </w:rPr>
      </w:pPr>
    </w:p>
    <w:p w:rsidR="00D6273A" w:rsidRDefault="00D6273A" w:rsidP="00281E09">
      <w:pPr>
        <w:spacing w:after="0" w:line="240" w:lineRule="auto"/>
        <w:ind w:left="0" w:right="0" w:hanging="6"/>
        <w:jc w:val="right"/>
        <w:rPr>
          <w:b/>
          <w:sz w:val="22"/>
        </w:rPr>
      </w:pPr>
    </w:p>
    <w:p w:rsidR="00D6273A" w:rsidRDefault="00D6273A" w:rsidP="00281E09">
      <w:pPr>
        <w:spacing w:after="0" w:line="240" w:lineRule="auto"/>
        <w:ind w:left="0" w:right="0" w:hanging="6"/>
        <w:jc w:val="right"/>
        <w:rPr>
          <w:b/>
          <w:sz w:val="22"/>
        </w:rPr>
      </w:pPr>
    </w:p>
    <w:p w:rsidR="00D6273A" w:rsidRDefault="00D6273A" w:rsidP="00281E09">
      <w:pPr>
        <w:spacing w:after="0" w:line="240" w:lineRule="auto"/>
        <w:ind w:left="0" w:right="0" w:hanging="6"/>
        <w:jc w:val="right"/>
        <w:rPr>
          <w:b/>
          <w:sz w:val="22"/>
        </w:rPr>
      </w:pPr>
    </w:p>
    <w:p w:rsidR="00D6273A" w:rsidRDefault="00D6273A" w:rsidP="00281E09">
      <w:pPr>
        <w:spacing w:after="0" w:line="240" w:lineRule="auto"/>
        <w:ind w:left="0" w:right="0" w:hanging="6"/>
        <w:jc w:val="right"/>
        <w:rPr>
          <w:b/>
          <w:sz w:val="22"/>
        </w:rPr>
      </w:pPr>
    </w:p>
    <w:p w:rsidR="00DC4D04" w:rsidRPr="00D6273A" w:rsidRDefault="004C3D4B" w:rsidP="00281E09">
      <w:pPr>
        <w:spacing w:after="0" w:line="240" w:lineRule="auto"/>
        <w:ind w:left="0" w:right="0" w:hanging="6"/>
        <w:jc w:val="right"/>
        <w:rPr>
          <w:b/>
          <w:sz w:val="22"/>
        </w:rPr>
      </w:pPr>
      <w:r w:rsidRPr="00D6273A">
        <w:rPr>
          <w:b/>
          <w:sz w:val="22"/>
        </w:rPr>
        <w:t>Приложение№</w:t>
      </w:r>
      <w:r w:rsidR="00F55437" w:rsidRPr="00D6273A">
        <w:rPr>
          <w:b/>
          <w:sz w:val="22"/>
        </w:rPr>
        <w:t xml:space="preserve">1  </w:t>
      </w:r>
    </w:p>
    <w:p w:rsidR="00F1274B" w:rsidRPr="004C3D4B" w:rsidRDefault="00F1274B" w:rsidP="00281E09">
      <w:pPr>
        <w:shd w:val="clear" w:color="auto" w:fill="FFFFFF" w:themeFill="background1"/>
        <w:spacing w:after="0" w:line="240" w:lineRule="auto"/>
        <w:ind w:left="0" w:right="0" w:hanging="6"/>
        <w:jc w:val="right"/>
        <w:rPr>
          <w:color w:val="auto"/>
          <w:sz w:val="16"/>
          <w:szCs w:val="16"/>
        </w:rPr>
      </w:pPr>
      <w:r w:rsidRPr="004C3D4B">
        <w:rPr>
          <w:color w:val="auto"/>
          <w:sz w:val="16"/>
          <w:szCs w:val="16"/>
        </w:rPr>
        <w:t xml:space="preserve">к </w:t>
      </w:r>
      <w:r>
        <w:rPr>
          <w:color w:val="auto"/>
          <w:sz w:val="16"/>
          <w:szCs w:val="16"/>
        </w:rPr>
        <w:t>П</w:t>
      </w:r>
      <w:r w:rsidRPr="004C3D4B">
        <w:rPr>
          <w:color w:val="auto"/>
          <w:sz w:val="16"/>
          <w:szCs w:val="16"/>
        </w:rPr>
        <w:t xml:space="preserve">оложению </w:t>
      </w:r>
      <w:r>
        <w:rPr>
          <w:color w:val="auto"/>
          <w:sz w:val="16"/>
          <w:szCs w:val="16"/>
        </w:rPr>
        <w:t>«О</w:t>
      </w:r>
      <w:r w:rsidRPr="004C3D4B">
        <w:rPr>
          <w:color w:val="auto"/>
          <w:sz w:val="16"/>
          <w:szCs w:val="16"/>
        </w:rPr>
        <w:t xml:space="preserve"> порядке выдачи и форме справки </w:t>
      </w:r>
    </w:p>
    <w:p w:rsidR="00F1274B" w:rsidRPr="004C3D4B" w:rsidRDefault="00F1274B" w:rsidP="00281E09">
      <w:pPr>
        <w:shd w:val="clear" w:color="auto" w:fill="FFFFFF" w:themeFill="background1"/>
        <w:spacing w:after="0" w:line="240" w:lineRule="auto"/>
        <w:ind w:left="0" w:right="0" w:hanging="6"/>
        <w:jc w:val="right"/>
        <w:rPr>
          <w:color w:val="auto"/>
          <w:sz w:val="16"/>
          <w:szCs w:val="16"/>
        </w:rPr>
      </w:pPr>
      <w:r w:rsidRPr="004C3D4B">
        <w:rPr>
          <w:color w:val="auto"/>
          <w:sz w:val="16"/>
          <w:szCs w:val="16"/>
        </w:rPr>
        <w:t xml:space="preserve">об обучении или периоде обучения по образовательным </w:t>
      </w:r>
    </w:p>
    <w:p w:rsidR="004C3D4B" w:rsidRDefault="00F1274B" w:rsidP="00281E09">
      <w:pPr>
        <w:shd w:val="clear" w:color="auto" w:fill="FFFFFF" w:themeFill="background1"/>
        <w:spacing w:after="0" w:line="240" w:lineRule="auto"/>
        <w:ind w:left="0" w:right="0" w:hanging="6"/>
        <w:jc w:val="right"/>
        <w:rPr>
          <w:color w:val="auto"/>
          <w:sz w:val="16"/>
          <w:szCs w:val="16"/>
        </w:rPr>
      </w:pPr>
      <w:r w:rsidRPr="004C3D4B">
        <w:rPr>
          <w:color w:val="auto"/>
          <w:sz w:val="16"/>
          <w:szCs w:val="16"/>
        </w:rPr>
        <w:t>программам дополнительного профессионального образования</w:t>
      </w:r>
      <w:r>
        <w:rPr>
          <w:color w:val="auto"/>
          <w:sz w:val="16"/>
          <w:szCs w:val="16"/>
        </w:rPr>
        <w:t>»</w:t>
      </w:r>
    </w:p>
    <w:p w:rsidR="004C3D4B" w:rsidRDefault="004C3D4B" w:rsidP="00281E09">
      <w:pPr>
        <w:shd w:val="clear" w:color="auto" w:fill="FFFFFF" w:themeFill="background1"/>
        <w:spacing w:after="0" w:line="240" w:lineRule="auto"/>
        <w:ind w:left="0" w:right="0" w:hanging="6"/>
        <w:jc w:val="right"/>
        <w:rPr>
          <w:color w:val="auto"/>
          <w:sz w:val="16"/>
          <w:szCs w:val="16"/>
        </w:rPr>
      </w:pPr>
    </w:p>
    <w:p w:rsidR="004C3D4B" w:rsidRPr="004C3D4B" w:rsidRDefault="004C3D4B" w:rsidP="00281E09">
      <w:pPr>
        <w:shd w:val="clear" w:color="auto" w:fill="FFFFFF" w:themeFill="background1"/>
        <w:spacing w:after="0" w:line="240" w:lineRule="auto"/>
        <w:ind w:left="0" w:right="0" w:hanging="6"/>
        <w:jc w:val="right"/>
        <w:rPr>
          <w:color w:val="auto"/>
          <w:sz w:val="16"/>
          <w:szCs w:val="16"/>
        </w:rPr>
      </w:pPr>
      <w:r w:rsidRPr="004C3D4B">
        <w:rPr>
          <w:color w:val="auto"/>
          <w:sz w:val="16"/>
          <w:szCs w:val="16"/>
        </w:rPr>
        <w:t xml:space="preserve"> </w:t>
      </w:r>
    </w:p>
    <w:p w:rsidR="005C7D87" w:rsidRDefault="00F55437" w:rsidP="00281E09">
      <w:pPr>
        <w:pStyle w:val="2"/>
        <w:spacing w:after="0" w:line="240" w:lineRule="auto"/>
        <w:ind w:left="0" w:hanging="6"/>
        <w:jc w:val="center"/>
        <w:rPr>
          <w:i/>
          <w:sz w:val="22"/>
        </w:rPr>
      </w:pPr>
      <w:proofErr w:type="gramStart"/>
      <w:r w:rsidRPr="00F1274B">
        <w:rPr>
          <w:i/>
          <w:sz w:val="22"/>
        </w:rPr>
        <w:t>Форма  Справки</w:t>
      </w:r>
      <w:proofErr w:type="gramEnd"/>
      <w:r w:rsidRPr="00F1274B">
        <w:rPr>
          <w:i/>
          <w:sz w:val="22"/>
        </w:rPr>
        <w:t xml:space="preserve"> об обучении или периоде обучения по программам дополнительного </w:t>
      </w:r>
    </w:p>
    <w:p w:rsidR="00DC4D04" w:rsidRDefault="00F55437" w:rsidP="00281E09">
      <w:pPr>
        <w:pStyle w:val="2"/>
        <w:spacing w:after="0" w:line="240" w:lineRule="auto"/>
        <w:ind w:left="0" w:hanging="6"/>
        <w:jc w:val="center"/>
        <w:rPr>
          <w:i/>
          <w:color w:val="555555"/>
          <w:sz w:val="22"/>
        </w:rPr>
      </w:pPr>
      <w:r w:rsidRPr="00F1274B">
        <w:rPr>
          <w:i/>
          <w:sz w:val="22"/>
        </w:rPr>
        <w:t>профессионального образования</w:t>
      </w:r>
      <w:r w:rsidRPr="00F1274B">
        <w:rPr>
          <w:i/>
          <w:color w:val="555555"/>
          <w:sz w:val="22"/>
        </w:rPr>
        <w:t xml:space="preserve"> </w:t>
      </w:r>
    </w:p>
    <w:p w:rsidR="005C7D87" w:rsidRPr="005C7D87" w:rsidRDefault="005C7D87" w:rsidP="005C7D87"/>
    <w:p w:rsidR="00DC4D04" w:rsidRPr="004C3D4B" w:rsidRDefault="00F55437" w:rsidP="00281E09">
      <w:pPr>
        <w:spacing w:after="0" w:line="240" w:lineRule="auto"/>
        <w:ind w:left="0" w:right="0" w:hanging="6"/>
        <w:jc w:val="left"/>
        <w:rPr>
          <w:u w:val="single"/>
        </w:rPr>
      </w:pPr>
      <w:r w:rsidRPr="004C3D4B">
        <w:rPr>
          <w:sz w:val="28"/>
        </w:rPr>
        <w:t xml:space="preserve"> </w:t>
      </w:r>
      <w:r w:rsidRPr="004C3D4B">
        <w:rPr>
          <w:color w:val="555555"/>
          <w:sz w:val="28"/>
        </w:rPr>
        <w:t xml:space="preserve"> </w:t>
      </w:r>
      <w:r w:rsidR="00F1274B">
        <w:rPr>
          <w:color w:val="555555"/>
          <w:sz w:val="28"/>
        </w:rPr>
        <w:t xml:space="preserve">           </w:t>
      </w:r>
      <w:r w:rsidR="007C4264" w:rsidRPr="004C3D4B">
        <w:rPr>
          <w:b/>
          <w:sz w:val="26"/>
          <w:u w:val="single"/>
        </w:rPr>
        <w:t>Заполняется на фирменном бланке Организации</w:t>
      </w:r>
    </w:p>
    <w:p w:rsidR="00D03411" w:rsidRPr="00F1274B" w:rsidRDefault="005C7D87" w:rsidP="00281E09">
      <w:pPr>
        <w:pStyle w:val="1"/>
        <w:spacing w:after="0" w:line="240" w:lineRule="auto"/>
        <w:ind w:left="0" w:hanging="6"/>
        <w:contextualSpacing/>
        <w:jc w:val="both"/>
        <w:rPr>
          <w:b w:val="0"/>
          <w:sz w:val="22"/>
        </w:rPr>
      </w:pPr>
      <w:r>
        <w:rPr>
          <w:b w:val="0"/>
          <w:sz w:val="22"/>
        </w:rPr>
        <w:t>«_____» _____</w:t>
      </w:r>
      <w:r w:rsidR="00D03411" w:rsidRPr="00F1274B">
        <w:rPr>
          <w:b w:val="0"/>
          <w:sz w:val="22"/>
        </w:rPr>
        <w:t>_</w:t>
      </w:r>
      <w:r>
        <w:rPr>
          <w:b w:val="0"/>
          <w:sz w:val="22"/>
        </w:rPr>
        <w:t xml:space="preserve">___ </w:t>
      </w:r>
      <w:r w:rsidR="00D03411" w:rsidRPr="00F1274B">
        <w:rPr>
          <w:b w:val="0"/>
          <w:sz w:val="22"/>
        </w:rPr>
        <w:t xml:space="preserve">201___г.                                                                                          </w:t>
      </w:r>
      <w:proofErr w:type="gramStart"/>
      <w:r w:rsidR="00D03411" w:rsidRPr="00F1274B">
        <w:rPr>
          <w:b w:val="0"/>
          <w:sz w:val="22"/>
        </w:rPr>
        <w:t>г</w:t>
      </w:r>
      <w:r w:rsidR="00D6273A">
        <w:rPr>
          <w:b w:val="0"/>
          <w:sz w:val="22"/>
        </w:rPr>
        <w:t xml:space="preserve"> </w:t>
      </w:r>
      <w:r w:rsidR="00D03411" w:rsidRPr="00F1274B">
        <w:rPr>
          <w:b w:val="0"/>
          <w:sz w:val="22"/>
        </w:rPr>
        <w:t>.Екатеринбург</w:t>
      </w:r>
      <w:proofErr w:type="gramEnd"/>
    </w:p>
    <w:p w:rsidR="00D03411" w:rsidRPr="004C3D4B" w:rsidRDefault="00D03411" w:rsidP="00281E09">
      <w:pPr>
        <w:pStyle w:val="1"/>
        <w:spacing w:after="0" w:line="240" w:lineRule="auto"/>
        <w:ind w:left="0" w:hanging="6"/>
        <w:contextualSpacing/>
        <w:jc w:val="both"/>
        <w:rPr>
          <w:b w:val="0"/>
          <w:sz w:val="24"/>
          <w:szCs w:val="24"/>
        </w:rPr>
      </w:pPr>
    </w:p>
    <w:p w:rsidR="00D03411" w:rsidRPr="004C3D4B" w:rsidRDefault="00D03411" w:rsidP="00281E09">
      <w:pPr>
        <w:spacing w:after="0" w:line="240" w:lineRule="auto"/>
        <w:ind w:left="0" w:right="0" w:hanging="6"/>
        <w:jc w:val="center"/>
        <w:rPr>
          <w:b/>
        </w:rPr>
      </w:pPr>
      <w:r w:rsidRPr="004C3D4B">
        <w:rPr>
          <w:b/>
        </w:rPr>
        <w:t>СПРАВКА № С/__-_____</w:t>
      </w:r>
    </w:p>
    <w:p w:rsidR="00F1274B" w:rsidRDefault="00D03411" w:rsidP="00281E09">
      <w:pPr>
        <w:spacing w:after="0" w:line="240" w:lineRule="auto"/>
        <w:ind w:left="0" w:right="0" w:hanging="6"/>
        <w:jc w:val="center"/>
        <w:rPr>
          <w:b/>
          <w:sz w:val="22"/>
        </w:rPr>
      </w:pPr>
      <w:bookmarkStart w:id="4" w:name="_Hlk535937558"/>
      <w:r w:rsidRPr="00F1274B">
        <w:rPr>
          <w:b/>
          <w:sz w:val="22"/>
        </w:rPr>
        <w:t xml:space="preserve">об </w:t>
      </w:r>
      <w:proofErr w:type="gramStart"/>
      <w:r w:rsidRPr="00F1274B">
        <w:rPr>
          <w:b/>
          <w:sz w:val="22"/>
          <w:shd w:val="clear" w:color="auto" w:fill="FFFFFF" w:themeFill="background1"/>
        </w:rPr>
        <w:t xml:space="preserve">обучении </w:t>
      </w:r>
      <w:r w:rsidR="007B188A" w:rsidRPr="00F1274B">
        <w:rPr>
          <w:b/>
          <w:sz w:val="22"/>
          <w:shd w:val="clear" w:color="auto" w:fill="FFFFFF" w:themeFill="background1"/>
        </w:rPr>
        <w:t xml:space="preserve"> </w:t>
      </w:r>
      <w:r w:rsidR="007B188A" w:rsidRPr="00F1274B">
        <w:rPr>
          <w:sz w:val="22"/>
          <w:shd w:val="clear" w:color="auto" w:fill="FFFFFF" w:themeFill="background1"/>
        </w:rPr>
        <w:t>(</w:t>
      </w:r>
      <w:proofErr w:type="gramEnd"/>
      <w:r w:rsidR="007B188A" w:rsidRPr="00F1274B">
        <w:rPr>
          <w:sz w:val="22"/>
          <w:shd w:val="clear" w:color="auto" w:fill="FFFFFF" w:themeFill="background1"/>
        </w:rPr>
        <w:t>или периоде обучения)</w:t>
      </w:r>
      <w:r w:rsidRPr="00F1274B">
        <w:rPr>
          <w:b/>
          <w:sz w:val="22"/>
          <w:shd w:val="clear" w:color="auto" w:fill="FFFFFF" w:themeFill="background1"/>
        </w:rPr>
        <w:t xml:space="preserve"> по</w:t>
      </w:r>
      <w:r w:rsidRPr="00F1274B">
        <w:rPr>
          <w:b/>
          <w:sz w:val="22"/>
        </w:rPr>
        <w:t xml:space="preserve"> программ</w:t>
      </w:r>
      <w:r w:rsidR="00ED2263">
        <w:rPr>
          <w:b/>
          <w:sz w:val="22"/>
        </w:rPr>
        <w:t>е</w:t>
      </w:r>
      <w:r w:rsidRPr="00F1274B">
        <w:rPr>
          <w:b/>
          <w:sz w:val="22"/>
        </w:rPr>
        <w:t xml:space="preserve"> </w:t>
      </w:r>
    </w:p>
    <w:p w:rsidR="00D03411" w:rsidRPr="00F1274B" w:rsidRDefault="00D03411" w:rsidP="00281E09">
      <w:pPr>
        <w:spacing w:after="0" w:line="240" w:lineRule="auto"/>
        <w:ind w:left="0" w:right="0" w:hanging="6"/>
        <w:jc w:val="center"/>
        <w:rPr>
          <w:sz w:val="22"/>
        </w:rPr>
      </w:pPr>
      <w:r w:rsidRPr="00F1274B">
        <w:rPr>
          <w:b/>
          <w:sz w:val="22"/>
        </w:rPr>
        <w:t xml:space="preserve">дополнительного профессионального образования  </w:t>
      </w:r>
    </w:p>
    <w:bookmarkEnd w:id="4"/>
    <w:p w:rsidR="00D03411" w:rsidRPr="00F1274B" w:rsidRDefault="00D03411" w:rsidP="00281E09">
      <w:pPr>
        <w:spacing w:after="0" w:line="240" w:lineRule="auto"/>
        <w:ind w:left="0" w:right="0" w:hanging="6"/>
        <w:jc w:val="center"/>
        <w:rPr>
          <w:b/>
          <w:sz w:val="22"/>
        </w:rPr>
      </w:pPr>
    </w:p>
    <w:p w:rsidR="00D03411" w:rsidRPr="00F1274B" w:rsidRDefault="00D03411" w:rsidP="00281E09">
      <w:pPr>
        <w:spacing w:after="0" w:line="240" w:lineRule="auto"/>
        <w:ind w:left="0" w:right="0" w:hanging="6"/>
        <w:jc w:val="center"/>
        <w:rPr>
          <w:sz w:val="22"/>
        </w:rPr>
      </w:pPr>
      <w:r w:rsidRPr="00F1274B">
        <w:rPr>
          <w:sz w:val="22"/>
        </w:rPr>
        <w:t>Данная справка выдана</w:t>
      </w:r>
    </w:p>
    <w:p w:rsidR="00D03411" w:rsidRPr="00F1274B" w:rsidRDefault="00D03411" w:rsidP="00281E09">
      <w:pPr>
        <w:spacing w:after="0" w:line="240" w:lineRule="auto"/>
        <w:ind w:left="0" w:right="0" w:hanging="6"/>
        <w:jc w:val="center"/>
        <w:rPr>
          <w:b/>
          <w:sz w:val="22"/>
          <w:u w:val="single"/>
        </w:rPr>
      </w:pPr>
      <w:proofErr w:type="gramStart"/>
      <w:r w:rsidRPr="00F1274B">
        <w:rPr>
          <w:b/>
          <w:sz w:val="22"/>
          <w:u w:val="single"/>
        </w:rPr>
        <w:t>( Ф</w:t>
      </w:r>
      <w:proofErr w:type="gramEnd"/>
      <w:r w:rsidRPr="00F1274B">
        <w:rPr>
          <w:b/>
          <w:sz w:val="22"/>
          <w:u w:val="single"/>
        </w:rPr>
        <w:t xml:space="preserve"> И О )</w:t>
      </w:r>
    </w:p>
    <w:p w:rsidR="00D03411" w:rsidRPr="00F1274B" w:rsidRDefault="00B2248C" w:rsidP="00281E09">
      <w:pPr>
        <w:spacing w:after="0" w:line="240" w:lineRule="auto"/>
        <w:ind w:left="0" w:right="0" w:hanging="6"/>
        <w:rPr>
          <w:sz w:val="22"/>
        </w:rPr>
      </w:pPr>
      <w:r w:rsidRPr="00F1274B">
        <w:rPr>
          <w:sz w:val="22"/>
        </w:rPr>
        <w:t>в том, что в период с _</w:t>
      </w:r>
      <w:proofErr w:type="gramStart"/>
      <w:r w:rsidRPr="00F1274B">
        <w:rPr>
          <w:sz w:val="22"/>
        </w:rPr>
        <w:t>_._</w:t>
      </w:r>
      <w:proofErr w:type="gramEnd"/>
      <w:r w:rsidRPr="00F1274B">
        <w:rPr>
          <w:sz w:val="22"/>
        </w:rPr>
        <w:t>_20</w:t>
      </w:r>
      <w:r w:rsidR="00ED2263">
        <w:rPr>
          <w:sz w:val="22"/>
        </w:rPr>
        <w:t>_</w:t>
      </w:r>
      <w:r w:rsidRPr="00F1274B">
        <w:rPr>
          <w:sz w:val="22"/>
        </w:rPr>
        <w:t>_ г. по __.__01.20</w:t>
      </w:r>
      <w:r w:rsidR="00ED2263">
        <w:rPr>
          <w:sz w:val="22"/>
        </w:rPr>
        <w:t>_</w:t>
      </w:r>
      <w:r w:rsidRPr="00F1274B">
        <w:rPr>
          <w:sz w:val="22"/>
        </w:rPr>
        <w:t xml:space="preserve">_ г. он (а) обучался (ась) / обучается (ненужное зачеркнуть)  в </w:t>
      </w:r>
      <w:r w:rsidR="005C7D87" w:rsidRPr="005C7D87">
        <w:rPr>
          <w:sz w:val="22"/>
        </w:rPr>
        <w:t>ООО «УПЦ «Технология»</w:t>
      </w:r>
      <w:r w:rsidR="005C7D87">
        <w:rPr>
          <w:sz w:val="22"/>
        </w:rPr>
        <w:t xml:space="preserve"> </w:t>
      </w:r>
      <w:r w:rsidRPr="00F1274B">
        <w:rPr>
          <w:sz w:val="22"/>
        </w:rPr>
        <w:t xml:space="preserve">по дополнительной профессиональной программе повышения квалификации  </w:t>
      </w:r>
      <w:r w:rsidRPr="00F1274B">
        <w:rPr>
          <w:sz w:val="22"/>
          <w:u w:val="single"/>
        </w:rPr>
        <w:t>(наименование программы)</w:t>
      </w:r>
      <w:r w:rsidRPr="00F1274B">
        <w:rPr>
          <w:sz w:val="22"/>
        </w:rPr>
        <w:t xml:space="preserve">   и освоил(а) названную программу полностью / частично (ненужное зачеркнуть) в объеме ___часов</w:t>
      </w:r>
      <w:r w:rsidR="00D03411" w:rsidRPr="00F1274B">
        <w:rPr>
          <w:sz w:val="22"/>
        </w:rPr>
        <w:t>.</w:t>
      </w:r>
    </w:p>
    <w:p w:rsidR="00D03411" w:rsidRPr="00F1274B" w:rsidRDefault="00D03411" w:rsidP="00281E09">
      <w:pPr>
        <w:spacing w:after="0" w:line="240" w:lineRule="auto"/>
        <w:ind w:left="0" w:right="0" w:hanging="6"/>
        <w:rPr>
          <w:b/>
          <w:sz w:val="22"/>
        </w:rPr>
      </w:pPr>
      <w:r w:rsidRPr="00F1274B">
        <w:rPr>
          <w:sz w:val="22"/>
        </w:rPr>
        <w:t xml:space="preserve"> </w:t>
      </w:r>
    </w:p>
    <w:p w:rsidR="00D03411" w:rsidRPr="00F1274B" w:rsidRDefault="005C7D87" w:rsidP="00281E09">
      <w:pPr>
        <w:pStyle w:val="1"/>
        <w:spacing w:after="0" w:line="240" w:lineRule="auto"/>
        <w:ind w:left="0" w:hanging="6"/>
        <w:contextualSpacing/>
        <w:jc w:val="both"/>
        <w:rPr>
          <w:b w:val="0"/>
          <w:sz w:val="22"/>
        </w:rPr>
      </w:pPr>
      <w:r>
        <w:rPr>
          <w:b w:val="0"/>
          <w:sz w:val="22"/>
        </w:rPr>
        <w:t>Генеральный д</w:t>
      </w:r>
      <w:r w:rsidR="00D03411" w:rsidRPr="00F1274B">
        <w:rPr>
          <w:b w:val="0"/>
          <w:sz w:val="22"/>
        </w:rPr>
        <w:t xml:space="preserve">иректор </w:t>
      </w:r>
    </w:p>
    <w:p w:rsidR="00D03411" w:rsidRPr="00F1274B" w:rsidRDefault="005C7D87" w:rsidP="00281E09">
      <w:pPr>
        <w:pStyle w:val="1"/>
        <w:spacing w:after="0" w:line="240" w:lineRule="auto"/>
        <w:ind w:left="0" w:hanging="6"/>
        <w:contextualSpacing/>
        <w:jc w:val="both"/>
        <w:rPr>
          <w:b w:val="0"/>
          <w:sz w:val="22"/>
        </w:rPr>
      </w:pPr>
      <w:r w:rsidRPr="005C7D87">
        <w:rPr>
          <w:b w:val="0"/>
          <w:sz w:val="22"/>
        </w:rPr>
        <w:t>ООО «УПЦ «Технология»</w:t>
      </w:r>
      <w:r w:rsidR="00D03411" w:rsidRPr="00F1274B">
        <w:rPr>
          <w:b w:val="0"/>
          <w:sz w:val="22"/>
        </w:rPr>
        <w:tab/>
      </w:r>
      <w:r w:rsidR="00D03411" w:rsidRPr="00F1274B">
        <w:rPr>
          <w:b w:val="0"/>
          <w:sz w:val="22"/>
        </w:rPr>
        <w:tab/>
      </w:r>
      <w:r w:rsidR="00D03411" w:rsidRPr="00F1274B">
        <w:rPr>
          <w:b w:val="0"/>
          <w:sz w:val="22"/>
        </w:rPr>
        <w:tab/>
      </w:r>
      <w:r w:rsidR="00D03411" w:rsidRPr="00F1274B">
        <w:rPr>
          <w:b w:val="0"/>
          <w:sz w:val="22"/>
        </w:rPr>
        <w:tab/>
      </w:r>
      <w:r w:rsidR="00D03411" w:rsidRPr="00F1274B">
        <w:rPr>
          <w:b w:val="0"/>
          <w:sz w:val="22"/>
        </w:rPr>
        <w:tab/>
      </w:r>
      <w:r w:rsidR="00D03411" w:rsidRPr="00F1274B">
        <w:rPr>
          <w:b w:val="0"/>
          <w:sz w:val="22"/>
        </w:rPr>
        <w:tab/>
      </w:r>
      <w:r w:rsidR="00D03411" w:rsidRPr="00F1274B">
        <w:rPr>
          <w:b w:val="0"/>
          <w:sz w:val="22"/>
        </w:rPr>
        <w:tab/>
        <w:t>/ФИО/</w:t>
      </w:r>
    </w:p>
    <w:p w:rsidR="00D03411" w:rsidRPr="00F1274B" w:rsidRDefault="00D03411" w:rsidP="00281E09">
      <w:pPr>
        <w:pStyle w:val="1"/>
        <w:spacing w:after="0" w:line="240" w:lineRule="auto"/>
        <w:ind w:left="0" w:hanging="6"/>
        <w:contextualSpacing/>
        <w:jc w:val="both"/>
        <w:rPr>
          <w:b w:val="0"/>
          <w:sz w:val="22"/>
        </w:rPr>
      </w:pPr>
      <w:r w:rsidRPr="00F1274B">
        <w:rPr>
          <w:b w:val="0"/>
          <w:sz w:val="22"/>
        </w:rPr>
        <w:t xml:space="preserve">                                </w:t>
      </w:r>
    </w:p>
    <w:p w:rsidR="00D03411" w:rsidRPr="00F1274B" w:rsidRDefault="00D03411" w:rsidP="00281E09">
      <w:pPr>
        <w:pStyle w:val="1"/>
        <w:spacing w:after="0" w:line="240" w:lineRule="auto"/>
        <w:ind w:left="0" w:hanging="6"/>
        <w:contextualSpacing/>
        <w:jc w:val="both"/>
        <w:rPr>
          <w:b w:val="0"/>
          <w:sz w:val="22"/>
        </w:rPr>
      </w:pPr>
      <w:r w:rsidRPr="00F1274B">
        <w:rPr>
          <w:b w:val="0"/>
          <w:sz w:val="22"/>
        </w:rPr>
        <w:t>МП</w:t>
      </w:r>
    </w:p>
    <w:p w:rsidR="004C3D4B" w:rsidRPr="005C7D87" w:rsidRDefault="004C3D4B" w:rsidP="00281E09">
      <w:pPr>
        <w:spacing w:after="0" w:line="240" w:lineRule="auto"/>
        <w:ind w:left="0" w:right="0" w:hanging="6"/>
        <w:jc w:val="right"/>
        <w:rPr>
          <w:b/>
          <w:sz w:val="22"/>
        </w:rPr>
      </w:pPr>
      <w:r w:rsidRPr="005C7D87">
        <w:rPr>
          <w:b/>
          <w:sz w:val="22"/>
        </w:rPr>
        <w:t xml:space="preserve">Приложение№2  </w:t>
      </w:r>
    </w:p>
    <w:p w:rsidR="004C3D4B" w:rsidRPr="004C3D4B" w:rsidRDefault="004C3D4B" w:rsidP="00281E09">
      <w:pPr>
        <w:shd w:val="clear" w:color="auto" w:fill="FFFFFF" w:themeFill="background1"/>
        <w:spacing w:after="0" w:line="240" w:lineRule="auto"/>
        <w:ind w:left="0" w:right="0" w:hanging="6"/>
        <w:jc w:val="right"/>
        <w:rPr>
          <w:color w:val="auto"/>
          <w:sz w:val="16"/>
          <w:szCs w:val="16"/>
        </w:rPr>
      </w:pPr>
      <w:r w:rsidRPr="004C3D4B">
        <w:rPr>
          <w:color w:val="auto"/>
          <w:sz w:val="16"/>
          <w:szCs w:val="16"/>
        </w:rPr>
        <w:t xml:space="preserve">к </w:t>
      </w:r>
      <w:r w:rsidR="00F1274B">
        <w:rPr>
          <w:color w:val="auto"/>
          <w:sz w:val="16"/>
          <w:szCs w:val="16"/>
        </w:rPr>
        <w:t>П</w:t>
      </w:r>
      <w:r w:rsidRPr="004C3D4B">
        <w:rPr>
          <w:color w:val="auto"/>
          <w:sz w:val="16"/>
          <w:szCs w:val="16"/>
        </w:rPr>
        <w:t xml:space="preserve">оложению </w:t>
      </w:r>
      <w:r w:rsidR="00F1274B">
        <w:rPr>
          <w:color w:val="auto"/>
          <w:sz w:val="16"/>
          <w:szCs w:val="16"/>
        </w:rPr>
        <w:t>«О</w:t>
      </w:r>
      <w:r w:rsidRPr="004C3D4B">
        <w:rPr>
          <w:color w:val="auto"/>
          <w:sz w:val="16"/>
          <w:szCs w:val="16"/>
        </w:rPr>
        <w:t xml:space="preserve"> порядке выдачи и форме справки </w:t>
      </w:r>
    </w:p>
    <w:p w:rsidR="004C3D4B" w:rsidRPr="004C3D4B" w:rsidRDefault="004C3D4B" w:rsidP="00281E09">
      <w:pPr>
        <w:shd w:val="clear" w:color="auto" w:fill="FFFFFF" w:themeFill="background1"/>
        <w:spacing w:after="0" w:line="240" w:lineRule="auto"/>
        <w:ind w:left="0" w:right="0" w:hanging="6"/>
        <w:jc w:val="right"/>
        <w:rPr>
          <w:color w:val="auto"/>
          <w:sz w:val="16"/>
          <w:szCs w:val="16"/>
        </w:rPr>
      </w:pPr>
      <w:r w:rsidRPr="004C3D4B">
        <w:rPr>
          <w:color w:val="auto"/>
          <w:sz w:val="16"/>
          <w:szCs w:val="16"/>
        </w:rPr>
        <w:t xml:space="preserve">об обучении или периоде обучения по образовательным </w:t>
      </w:r>
    </w:p>
    <w:p w:rsidR="004C3D4B" w:rsidRDefault="004C3D4B" w:rsidP="00281E09">
      <w:pPr>
        <w:shd w:val="clear" w:color="auto" w:fill="FFFFFF" w:themeFill="background1"/>
        <w:spacing w:after="0" w:line="240" w:lineRule="auto"/>
        <w:ind w:left="0" w:right="0" w:hanging="6"/>
        <w:jc w:val="right"/>
        <w:rPr>
          <w:color w:val="auto"/>
          <w:sz w:val="16"/>
          <w:szCs w:val="16"/>
        </w:rPr>
      </w:pPr>
      <w:r w:rsidRPr="004C3D4B">
        <w:rPr>
          <w:color w:val="auto"/>
          <w:sz w:val="16"/>
          <w:szCs w:val="16"/>
        </w:rPr>
        <w:t>программам дополнительного профессионального образования</w:t>
      </w:r>
      <w:r w:rsidR="00F1274B">
        <w:rPr>
          <w:color w:val="auto"/>
          <w:sz w:val="16"/>
          <w:szCs w:val="16"/>
        </w:rPr>
        <w:t>»</w:t>
      </w:r>
      <w:r w:rsidRPr="004C3D4B">
        <w:rPr>
          <w:color w:val="auto"/>
          <w:sz w:val="16"/>
          <w:szCs w:val="16"/>
        </w:rPr>
        <w:t xml:space="preserve"> </w:t>
      </w:r>
    </w:p>
    <w:p w:rsidR="00DC4D04" w:rsidRDefault="00F55437" w:rsidP="00281E09">
      <w:pPr>
        <w:spacing w:after="0" w:line="240" w:lineRule="auto"/>
        <w:ind w:left="0" w:right="0" w:hanging="6"/>
        <w:jc w:val="right"/>
      </w:pPr>
      <w:r>
        <w:rPr>
          <w:color w:val="555555"/>
          <w:sz w:val="28"/>
        </w:rPr>
        <w:t xml:space="preserve"> </w:t>
      </w:r>
    </w:p>
    <w:p w:rsidR="00DC4D04" w:rsidRPr="00F1274B" w:rsidRDefault="005C7D87" w:rsidP="00281E09">
      <w:pPr>
        <w:pStyle w:val="2"/>
        <w:spacing w:after="0" w:line="240" w:lineRule="auto"/>
        <w:ind w:left="0" w:hanging="6"/>
        <w:jc w:val="center"/>
        <w:rPr>
          <w:i/>
          <w:color w:val="555555"/>
          <w:sz w:val="22"/>
        </w:rPr>
      </w:pPr>
      <w:r>
        <w:rPr>
          <w:i/>
          <w:sz w:val="22"/>
        </w:rPr>
        <w:t>Форма  Журнала</w:t>
      </w:r>
      <w:bookmarkStart w:id="5" w:name="_GoBack"/>
      <w:bookmarkEnd w:id="5"/>
      <w:r w:rsidR="00F55437" w:rsidRPr="00F1274B">
        <w:rPr>
          <w:i/>
          <w:sz w:val="22"/>
        </w:rPr>
        <w:t xml:space="preserve"> </w:t>
      </w:r>
      <w:r w:rsidR="007B188A" w:rsidRPr="00F1274B">
        <w:rPr>
          <w:i/>
          <w:sz w:val="22"/>
        </w:rPr>
        <w:t>регистрации справок об обучении  по программам дополнительного профессионального образования</w:t>
      </w:r>
    </w:p>
    <w:tbl>
      <w:tblPr>
        <w:tblStyle w:val="TableGrid"/>
        <w:tblW w:w="938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1130"/>
        <w:gridCol w:w="1870"/>
        <w:gridCol w:w="1856"/>
        <w:gridCol w:w="1583"/>
        <w:gridCol w:w="1535"/>
        <w:gridCol w:w="1051"/>
      </w:tblGrid>
      <w:tr w:rsidR="005A0748" w:rsidTr="003E0682">
        <w:trPr>
          <w:trHeight w:val="1529"/>
        </w:trPr>
        <w:tc>
          <w:tcPr>
            <w:tcW w:w="358" w:type="dxa"/>
          </w:tcPr>
          <w:p w:rsidR="005A0748" w:rsidRDefault="005A0748" w:rsidP="00281E09">
            <w:pPr>
              <w:spacing w:after="0" w:line="240" w:lineRule="auto"/>
              <w:ind w:left="0" w:right="0" w:hanging="6"/>
              <w:jc w:val="left"/>
            </w:pPr>
            <w:r>
              <w:rPr>
                <w:b/>
                <w:sz w:val="22"/>
              </w:rPr>
              <w:t xml:space="preserve">№  </w:t>
            </w:r>
          </w:p>
        </w:tc>
        <w:tc>
          <w:tcPr>
            <w:tcW w:w="1130" w:type="dxa"/>
          </w:tcPr>
          <w:p w:rsidR="005A0748" w:rsidRDefault="005A0748" w:rsidP="00281E09">
            <w:pPr>
              <w:spacing w:after="0" w:line="240" w:lineRule="auto"/>
              <w:ind w:left="0" w:right="0" w:hanging="6"/>
              <w:jc w:val="center"/>
            </w:pPr>
            <w:proofErr w:type="gramStart"/>
            <w:r>
              <w:rPr>
                <w:b/>
                <w:sz w:val="22"/>
              </w:rPr>
              <w:t>Регистра-</w:t>
            </w:r>
            <w:proofErr w:type="spellStart"/>
            <w:r>
              <w:rPr>
                <w:b/>
                <w:sz w:val="22"/>
              </w:rPr>
              <w:t>ционный</w:t>
            </w:r>
            <w:proofErr w:type="spellEnd"/>
            <w:proofErr w:type="gramEnd"/>
            <w:r>
              <w:rPr>
                <w:b/>
                <w:sz w:val="22"/>
              </w:rPr>
              <w:t xml:space="preserve"> номер справки</w:t>
            </w:r>
            <w:r w:rsidR="00D03411">
              <w:rPr>
                <w:b/>
                <w:sz w:val="22"/>
              </w:rPr>
              <w:t>, дата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70" w:type="dxa"/>
          </w:tcPr>
          <w:p w:rsidR="005A0748" w:rsidRDefault="005A0748" w:rsidP="00281E09">
            <w:pPr>
              <w:spacing w:after="0" w:line="240" w:lineRule="auto"/>
              <w:ind w:left="0" w:right="0" w:hanging="6"/>
              <w:jc w:val="center"/>
            </w:pPr>
            <w:r>
              <w:rPr>
                <w:b/>
                <w:sz w:val="22"/>
              </w:rPr>
              <w:t xml:space="preserve">Наименование образовательной программы дополнительного профессионального образования </w:t>
            </w:r>
          </w:p>
        </w:tc>
        <w:tc>
          <w:tcPr>
            <w:tcW w:w="1856" w:type="dxa"/>
          </w:tcPr>
          <w:p w:rsidR="005A0748" w:rsidRDefault="005A0748" w:rsidP="00281E09">
            <w:pPr>
              <w:spacing w:after="0" w:line="240" w:lineRule="auto"/>
              <w:ind w:left="0" w:right="0" w:hanging="6"/>
              <w:jc w:val="center"/>
            </w:pPr>
            <w:r>
              <w:rPr>
                <w:b/>
                <w:sz w:val="22"/>
              </w:rPr>
              <w:t>Период обучения   по образовательным программам ДПО</w:t>
            </w:r>
          </w:p>
        </w:tc>
        <w:tc>
          <w:tcPr>
            <w:tcW w:w="1583" w:type="dxa"/>
          </w:tcPr>
          <w:p w:rsidR="005A0748" w:rsidRDefault="005A0748" w:rsidP="00281E09">
            <w:pPr>
              <w:spacing w:after="0" w:line="240" w:lineRule="auto"/>
              <w:ind w:left="0" w:right="0" w:hanging="6"/>
              <w:jc w:val="center"/>
            </w:pPr>
            <w:proofErr w:type="gramStart"/>
            <w:r>
              <w:rPr>
                <w:b/>
                <w:sz w:val="22"/>
              </w:rPr>
              <w:t>ФИО  обучающегося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35" w:type="dxa"/>
          </w:tcPr>
          <w:p w:rsidR="005A0748" w:rsidRDefault="005A0748" w:rsidP="00281E09">
            <w:pPr>
              <w:spacing w:after="0" w:line="240" w:lineRule="auto"/>
              <w:ind w:left="0" w:right="0" w:hanging="6"/>
              <w:jc w:val="center"/>
            </w:pPr>
            <w:r>
              <w:rPr>
                <w:b/>
                <w:sz w:val="22"/>
              </w:rPr>
              <w:t xml:space="preserve">Подпись обучающегося в получении справки </w:t>
            </w:r>
          </w:p>
        </w:tc>
        <w:tc>
          <w:tcPr>
            <w:tcW w:w="1051" w:type="dxa"/>
          </w:tcPr>
          <w:p w:rsidR="005A0748" w:rsidRDefault="005A0748" w:rsidP="00281E09">
            <w:pPr>
              <w:spacing w:after="0" w:line="240" w:lineRule="auto"/>
              <w:ind w:left="0" w:right="0" w:hanging="6"/>
              <w:jc w:val="center"/>
            </w:pPr>
            <w:r>
              <w:rPr>
                <w:b/>
                <w:sz w:val="22"/>
              </w:rPr>
              <w:t xml:space="preserve">Подпись лица, </w:t>
            </w:r>
          </w:p>
          <w:p w:rsidR="005A0748" w:rsidRDefault="005A0748" w:rsidP="00281E09">
            <w:pPr>
              <w:spacing w:after="0" w:line="240" w:lineRule="auto"/>
              <w:ind w:left="0" w:right="0" w:hanging="6"/>
              <w:jc w:val="center"/>
            </w:pPr>
            <w:r>
              <w:rPr>
                <w:b/>
                <w:sz w:val="22"/>
              </w:rPr>
              <w:t xml:space="preserve">выдавшего справку  </w:t>
            </w:r>
          </w:p>
        </w:tc>
      </w:tr>
      <w:tr w:rsidR="005A0748" w:rsidTr="003E0682">
        <w:trPr>
          <w:trHeight w:val="265"/>
        </w:trPr>
        <w:tc>
          <w:tcPr>
            <w:tcW w:w="358" w:type="dxa"/>
          </w:tcPr>
          <w:p w:rsidR="005A0748" w:rsidRDefault="005A0748" w:rsidP="00281E09">
            <w:pPr>
              <w:spacing w:after="0" w:line="240" w:lineRule="auto"/>
              <w:ind w:left="0" w:right="0" w:hanging="6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30" w:type="dxa"/>
          </w:tcPr>
          <w:p w:rsidR="005A0748" w:rsidRDefault="005A0748" w:rsidP="00281E09">
            <w:pPr>
              <w:spacing w:after="0" w:line="240" w:lineRule="auto"/>
              <w:ind w:left="0" w:right="0" w:hanging="6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70" w:type="dxa"/>
          </w:tcPr>
          <w:p w:rsidR="005A0748" w:rsidRDefault="005A0748" w:rsidP="00281E09">
            <w:pPr>
              <w:spacing w:after="0" w:line="240" w:lineRule="auto"/>
              <w:ind w:left="0" w:right="0" w:hanging="6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856" w:type="dxa"/>
          </w:tcPr>
          <w:p w:rsidR="005A0748" w:rsidRDefault="005A0748" w:rsidP="00281E09">
            <w:pPr>
              <w:spacing w:after="0" w:line="240" w:lineRule="auto"/>
              <w:ind w:left="0" w:right="0" w:hanging="6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583" w:type="dxa"/>
          </w:tcPr>
          <w:p w:rsidR="005A0748" w:rsidRDefault="005A0748" w:rsidP="00281E09">
            <w:pPr>
              <w:spacing w:after="0" w:line="240" w:lineRule="auto"/>
              <w:ind w:left="0" w:right="0" w:hanging="6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535" w:type="dxa"/>
          </w:tcPr>
          <w:p w:rsidR="005A0748" w:rsidRDefault="005A0748" w:rsidP="00281E09">
            <w:pPr>
              <w:spacing w:after="0" w:line="240" w:lineRule="auto"/>
              <w:ind w:left="0" w:right="0" w:hanging="6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51" w:type="dxa"/>
          </w:tcPr>
          <w:p w:rsidR="005A0748" w:rsidRDefault="005A0748" w:rsidP="00281E09">
            <w:pPr>
              <w:spacing w:after="0" w:line="240" w:lineRule="auto"/>
              <w:ind w:left="0" w:right="0" w:hanging="6"/>
              <w:jc w:val="center"/>
            </w:pPr>
            <w:r>
              <w:rPr>
                <w:sz w:val="22"/>
              </w:rPr>
              <w:t xml:space="preserve">7 </w:t>
            </w:r>
          </w:p>
        </w:tc>
      </w:tr>
      <w:tr w:rsidR="005A0748" w:rsidTr="003E0682">
        <w:trPr>
          <w:trHeight w:val="262"/>
        </w:trPr>
        <w:tc>
          <w:tcPr>
            <w:tcW w:w="358" w:type="dxa"/>
          </w:tcPr>
          <w:p w:rsidR="005A0748" w:rsidRDefault="005A0748" w:rsidP="00281E09">
            <w:pPr>
              <w:spacing w:after="0" w:line="240" w:lineRule="auto"/>
              <w:ind w:left="0" w:right="0" w:hanging="6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0" w:type="dxa"/>
          </w:tcPr>
          <w:p w:rsidR="005A0748" w:rsidRDefault="005A0748" w:rsidP="00281E09">
            <w:pPr>
              <w:spacing w:after="0" w:line="240" w:lineRule="auto"/>
              <w:ind w:left="0" w:right="0" w:hanging="6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70" w:type="dxa"/>
          </w:tcPr>
          <w:p w:rsidR="005A0748" w:rsidRDefault="005A0748" w:rsidP="00281E09">
            <w:pPr>
              <w:spacing w:after="0" w:line="240" w:lineRule="auto"/>
              <w:ind w:left="0" w:right="0" w:hanging="6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56" w:type="dxa"/>
          </w:tcPr>
          <w:p w:rsidR="005A0748" w:rsidRDefault="005A0748" w:rsidP="00281E09">
            <w:pPr>
              <w:spacing w:after="0" w:line="240" w:lineRule="auto"/>
              <w:ind w:left="0" w:right="0" w:hanging="6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5A0748" w:rsidRDefault="005A0748" w:rsidP="00281E09">
            <w:pPr>
              <w:spacing w:after="0" w:line="240" w:lineRule="auto"/>
              <w:ind w:left="0" w:right="0" w:hanging="6"/>
              <w:jc w:val="left"/>
            </w:pPr>
          </w:p>
        </w:tc>
        <w:tc>
          <w:tcPr>
            <w:tcW w:w="1583" w:type="dxa"/>
          </w:tcPr>
          <w:p w:rsidR="005A0748" w:rsidRDefault="005A0748" w:rsidP="00281E09">
            <w:pPr>
              <w:spacing w:after="0" w:line="240" w:lineRule="auto"/>
              <w:ind w:left="0" w:right="0" w:hanging="6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35" w:type="dxa"/>
          </w:tcPr>
          <w:p w:rsidR="005A0748" w:rsidRDefault="005A0748" w:rsidP="00281E09">
            <w:pPr>
              <w:spacing w:after="0" w:line="240" w:lineRule="auto"/>
              <w:ind w:left="0" w:right="0" w:hanging="6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51" w:type="dxa"/>
          </w:tcPr>
          <w:p w:rsidR="005A0748" w:rsidRDefault="005A0748" w:rsidP="00281E09">
            <w:pPr>
              <w:spacing w:after="0" w:line="240" w:lineRule="auto"/>
              <w:ind w:left="0" w:right="0" w:hanging="6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DC4D04" w:rsidRDefault="00DC4D04" w:rsidP="00281E09">
      <w:pPr>
        <w:spacing w:after="0" w:line="240" w:lineRule="auto"/>
        <w:ind w:left="0" w:right="0" w:hanging="6"/>
        <w:jc w:val="left"/>
      </w:pPr>
    </w:p>
    <w:sectPr w:rsidR="00DC4D04" w:rsidSect="00281E09">
      <w:headerReference w:type="default" r:id="rId7"/>
      <w:footerReference w:type="default" r:id="rId8"/>
      <w:pgSz w:w="11906" w:h="16838"/>
      <w:pgMar w:top="1134" w:right="851" w:bottom="1021" w:left="1701" w:header="34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396" w:rsidRDefault="00CC2396" w:rsidP="004C3D4B">
      <w:pPr>
        <w:spacing w:after="0" w:line="240" w:lineRule="auto"/>
      </w:pPr>
      <w:r>
        <w:separator/>
      </w:r>
    </w:p>
  </w:endnote>
  <w:endnote w:type="continuationSeparator" w:id="0">
    <w:p w:rsidR="00CC2396" w:rsidRDefault="00CC2396" w:rsidP="004C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6931516"/>
      <w:docPartObj>
        <w:docPartGallery w:val="Page Numbers (Bottom of Page)"/>
        <w:docPartUnique/>
      </w:docPartObj>
    </w:sdtPr>
    <w:sdtEndPr/>
    <w:sdtContent>
      <w:p w:rsidR="004C3D4B" w:rsidRDefault="004C3D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D87">
          <w:rPr>
            <w:noProof/>
          </w:rPr>
          <w:t>3</w:t>
        </w:r>
        <w:r>
          <w:fldChar w:fldCharType="end"/>
        </w:r>
      </w:p>
    </w:sdtContent>
  </w:sdt>
  <w:p w:rsidR="004C3D4B" w:rsidRDefault="004C3D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396" w:rsidRDefault="00CC2396" w:rsidP="004C3D4B">
      <w:pPr>
        <w:spacing w:after="0" w:line="240" w:lineRule="auto"/>
      </w:pPr>
      <w:r>
        <w:separator/>
      </w:r>
    </w:p>
  </w:footnote>
  <w:footnote w:type="continuationSeparator" w:id="0">
    <w:p w:rsidR="00CC2396" w:rsidRDefault="00CC2396" w:rsidP="004C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121" w:rsidRPr="001E4223" w:rsidRDefault="001E4223" w:rsidP="005D2121">
    <w:pPr>
      <w:shd w:val="clear" w:color="auto" w:fill="FFFFFF" w:themeFill="background1"/>
      <w:spacing w:after="1" w:line="240" w:lineRule="auto"/>
      <w:ind w:left="0" w:right="57" w:firstLine="0"/>
      <w:contextualSpacing/>
      <w:jc w:val="center"/>
      <w:rPr>
        <w:rFonts w:ascii="Constantia" w:hAnsi="Constantia"/>
        <w:b/>
        <w:sz w:val="22"/>
      </w:rPr>
    </w:pPr>
    <w:r w:rsidRPr="001E4223">
      <w:rPr>
        <w:rFonts w:ascii="Constantia" w:hAnsi="Constantia"/>
        <w:b/>
        <w:sz w:val="22"/>
      </w:rPr>
      <w:t>ООО «УПЦ «Технология»</w:t>
    </w:r>
  </w:p>
  <w:p w:rsidR="001E4223" w:rsidRPr="001E4223" w:rsidRDefault="001E4223" w:rsidP="005D2121">
    <w:pPr>
      <w:shd w:val="clear" w:color="auto" w:fill="FFFFFF" w:themeFill="background1"/>
      <w:spacing w:after="1" w:line="240" w:lineRule="auto"/>
      <w:ind w:left="0" w:right="57" w:firstLine="0"/>
      <w:contextualSpacing/>
      <w:jc w:val="center"/>
      <w:rPr>
        <w:rFonts w:ascii="Constantia" w:hAnsi="Constantia"/>
        <w:b/>
        <w:sz w:val="20"/>
        <w:szCs w:val="20"/>
      </w:rPr>
    </w:pPr>
    <w:r w:rsidRPr="001E4223">
      <w:rPr>
        <w:rFonts w:ascii="Constantia" w:hAnsi="Constantia"/>
        <w:b/>
        <w:sz w:val="20"/>
        <w:szCs w:val="20"/>
      </w:rPr>
      <w:t>Отдел подготовки персонала</w:t>
    </w:r>
  </w:p>
  <w:p w:rsidR="004C3D4B" w:rsidRDefault="004C3D4B" w:rsidP="005D2121">
    <w:pPr>
      <w:shd w:val="clear" w:color="auto" w:fill="FFFFFF" w:themeFill="background1"/>
      <w:spacing w:after="1" w:line="240" w:lineRule="auto"/>
      <w:ind w:left="0" w:right="57" w:firstLine="0"/>
      <w:contextualSpacing/>
      <w:jc w:val="center"/>
      <w:rPr>
        <w:rFonts w:ascii="Constantia" w:hAnsi="Constantia"/>
        <w:color w:val="auto"/>
        <w:sz w:val="22"/>
      </w:rPr>
    </w:pPr>
    <w:r w:rsidRPr="004C3D4B">
      <w:rPr>
        <w:rFonts w:ascii="Constantia" w:hAnsi="Constantia"/>
        <w:color w:val="auto"/>
        <w:sz w:val="22"/>
      </w:rPr>
      <w:t xml:space="preserve">Положение </w:t>
    </w:r>
    <w:r w:rsidR="00F1274B">
      <w:rPr>
        <w:rFonts w:ascii="Constantia" w:hAnsi="Constantia"/>
        <w:color w:val="auto"/>
        <w:sz w:val="22"/>
      </w:rPr>
      <w:t>«О</w:t>
    </w:r>
    <w:r w:rsidRPr="004C3D4B">
      <w:rPr>
        <w:rFonts w:ascii="Constantia" w:hAnsi="Constantia"/>
        <w:color w:val="auto"/>
        <w:sz w:val="22"/>
      </w:rPr>
      <w:t xml:space="preserve"> порядке выдачи и форме справки об обучении или периоде обучения</w:t>
    </w:r>
  </w:p>
  <w:p w:rsidR="004C3D4B" w:rsidRDefault="004C3D4B" w:rsidP="005D2121">
    <w:pPr>
      <w:shd w:val="clear" w:color="auto" w:fill="FFFFFF" w:themeFill="background1"/>
      <w:spacing w:after="1" w:line="240" w:lineRule="auto"/>
      <w:ind w:left="0" w:right="57" w:firstLine="0"/>
      <w:contextualSpacing/>
      <w:jc w:val="center"/>
      <w:rPr>
        <w:rFonts w:ascii="Constantia" w:hAnsi="Constantia"/>
        <w:color w:val="auto"/>
        <w:sz w:val="22"/>
      </w:rPr>
    </w:pPr>
    <w:r w:rsidRPr="004C3D4B">
      <w:rPr>
        <w:rFonts w:ascii="Constantia" w:hAnsi="Constantia"/>
        <w:color w:val="auto"/>
        <w:sz w:val="22"/>
      </w:rPr>
      <w:t>по образовательным программам дополнительного профессионального образования</w:t>
    </w:r>
    <w:r w:rsidR="00F1274B">
      <w:rPr>
        <w:rFonts w:ascii="Constantia" w:hAnsi="Constantia"/>
        <w:color w:val="auto"/>
        <w:sz w:val="22"/>
      </w:rPr>
      <w:t>»</w:t>
    </w:r>
  </w:p>
  <w:p w:rsidR="004C3D4B" w:rsidRDefault="00CC2396" w:rsidP="005D2121">
    <w:pPr>
      <w:shd w:val="clear" w:color="auto" w:fill="FFFFFF" w:themeFill="background1"/>
      <w:spacing w:after="1" w:line="290" w:lineRule="auto"/>
      <w:ind w:left="0" w:right="55" w:firstLine="0"/>
      <w:jc w:val="cent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F3771"/>
    <w:multiLevelType w:val="hybridMultilevel"/>
    <w:tmpl w:val="679078D6"/>
    <w:lvl w:ilvl="0" w:tplc="CDDC1C8E">
      <w:start w:val="1"/>
      <w:numFmt w:val="bullet"/>
      <w:lvlText w:val="―"/>
      <w:lvlJc w:val="left"/>
      <w:pPr>
        <w:ind w:left="7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48260AFB"/>
    <w:multiLevelType w:val="multilevel"/>
    <w:tmpl w:val="6080ACFE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4" w:hanging="1800"/>
      </w:pPr>
      <w:rPr>
        <w:rFonts w:hint="default"/>
      </w:rPr>
    </w:lvl>
  </w:abstractNum>
  <w:abstractNum w:abstractNumId="2" w15:restartNumberingAfterBreak="0">
    <w:nsid w:val="69F0726A"/>
    <w:multiLevelType w:val="hybridMultilevel"/>
    <w:tmpl w:val="44B8B5A8"/>
    <w:lvl w:ilvl="0" w:tplc="CDDC1C8E">
      <w:start w:val="1"/>
      <w:numFmt w:val="bullet"/>
      <w:lvlText w:val="―"/>
      <w:lvlJc w:val="left"/>
      <w:pPr>
        <w:ind w:left="7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71701865"/>
    <w:multiLevelType w:val="hybridMultilevel"/>
    <w:tmpl w:val="38E8A43C"/>
    <w:lvl w:ilvl="0" w:tplc="CDDC1C8E">
      <w:start w:val="1"/>
      <w:numFmt w:val="bullet"/>
      <w:lvlText w:val="―"/>
      <w:lvlJc w:val="left"/>
      <w:pPr>
        <w:ind w:left="7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" w15:restartNumberingAfterBreak="0">
    <w:nsid w:val="7C5759A5"/>
    <w:multiLevelType w:val="multilevel"/>
    <w:tmpl w:val="D51C134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04"/>
    <w:rsid w:val="000C54D5"/>
    <w:rsid w:val="00175D3A"/>
    <w:rsid w:val="001C4A28"/>
    <w:rsid w:val="001E4223"/>
    <w:rsid w:val="00281E09"/>
    <w:rsid w:val="002A5DAB"/>
    <w:rsid w:val="002C33F6"/>
    <w:rsid w:val="003E0682"/>
    <w:rsid w:val="004C3D4B"/>
    <w:rsid w:val="005A0748"/>
    <w:rsid w:val="005C5DB8"/>
    <w:rsid w:val="005C7D87"/>
    <w:rsid w:val="005D2121"/>
    <w:rsid w:val="006202E4"/>
    <w:rsid w:val="007B188A"/>
    <w:rsid w:val="007C4264"/>
    <w:rsid w:val="008E63EF"/>
    <w:rsid w:val="009337F3"/>
    <w:rsid w:val="00B2248C"/>
    <w:rsid w:val="00B362DC"/>
    <w:rsid w:val="00B544EC"/>
    <w:rsid w:val="00BA68DB"/>
    <w:rsid w:val="00BC2864"/>
    <w:rsid w:val="00CC2396"/>
    <w:rsid w:val="00D03411"/>
    <w:rsid w:val="00D6273A"/>
    <w:rsid w:val="00DC4D04"/>
    <w:rsid w:val="00E4411C"/>
    <w:rsid w:val="00ED2263"/>
    <w:rsid w:val="00F1274B"/>
    <w:rsid w:val="00F5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563D8"/>
  <w15:docId w15:val="{D1D453A2-A0D0-4989-B3C5-E349DBE5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9" w:line="264" w:lineRule="auto"/>
      <w:ind w:left="116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/>
      <w:ind w:left="48" w:hanging="10"/>
      <w:jc w:val="center"/>
      <w:outlineLvl w:val="0"/>
    </w:pPr>
    <w:rPr>
      <w:rFonts w:ascii="Times New Roman" w:eastAsia="Times New Roman" w:hAnsi="Times New Roman" w:cs="Times New Roman"/>
      <w:b/>
      <w:color w:val="10101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3"/>
      <w:ind w:left="11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10101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C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D4B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C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D4B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281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cp:lastModifiedBy>Лариса</cp:lastModifiedBy>
  <cp:revision>10</cp:revision>
  <dcterms:created xsi:type="dcterms:W3CDTF">2019-01-22T11:50:00Z</dcterms:created>
  <dcterms:modified xsi:type="dcterms:W3CDTF">2019-03-20T07:41:00Z</dcterms:modified>
</cp:coreProperties>
</file>